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</w:p>
    <w:p>
      <w:pPr>
        <w:pStyle w:val="19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4"/>
        </w:rPr>
        <w:t xml:space="preserve">   </w:t>
      </w:r>
    </w:p>
    <w:p>
      <w:pPr>
        <w:keepLine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每日汇报（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5" w:beforeAutospacing="0" w:after="0" w:afterAutospacing="0" w:line="560" w:lineRule="exact"/>
        <w:ind w:firstLine="0" w:firstLineChars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13970" r="10160" b="266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hNx9E1gAAAAQBAAAPAAAAAAAAAAEAIAAA&#10;ADgAAABkcnMvZG93bnJldi54bWxQSwECFAAUAAAACACHTuJAbPuwjvgBAADAAwAADgAAAAAAAAAB&#10;ACAAAAA7AQAAZHJzL2Uyb0RvYy54bWxQSwUGAAAAAAYABgBZAQAApQ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榆社</w:t>
      </w:r>
      <w:r>
        <w:rPr>
          <w:rFonts w:hint="eastAsia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深化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人口小县机构改革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推动基层治理效能大提升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榆社立足人口小县实际，围绕加强领导、权责法定、机构精简、治理高效目标，统筹调配编制资源，整合党政机构力量，优化行政管理机制，经过半年多的改革，全县机构职能实现系统性重塑，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基层治理效能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得到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提升。2023年2月，中央编办深入榆社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调研，对小县改革成果给予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积极评价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一、大部制整合，机构职能有机融合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构建大部门管理体系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。坚持一类事项原则上由一个部门统筹、一件事情原则上由一个部门负责，对职能相近的党政机构进行大幅度重组整合，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大经济、大农业、大建设等宽职能架构。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35个党政机关重组整合为22个，9个人大机关整合为6个，6个政协机关整合为5个，70个限额内涉改事业单位整合为40个，9个行政综合执法队整合为1个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共精简各类机构55个，减少党政群科级领导职数33名，减少事业编制200个。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二是解决职能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重叠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问题。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县委办公室、县政府办公室合署办公后，实现文秘、会务、信息、督查等业务融合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县委政法委与县司法局合署办公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县信访局并入县委政法委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，将平安建设、矛盾化解与普法宣教、信访工作进行资源整合，县域平安建设的综合治理能力明显增强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县综合治理服务中心、县信访事务服务中心和县法律援助中心整合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，网格、信访、法律援助与行政执法指挥职能融合，为“县级指挥调度平台+县乡行政执法队伍+基层网格”的县乡一体行政执法体系的构建打牢基础。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加强业务一线力量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优化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涉改部门内设机构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股室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设置，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重新明确工作职责、工作流程、工作标准和岗位责任。改革前各部门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均设置独立的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办公室和财务，改革后只需要一套，节约人员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全部充实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发改工信和科技商务局经过内部调整，增加业务人员4名。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二、扁平制管理，行政效能显著提升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减掉中间环节，提高行政效率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改革前请示报告从业务股长、分管副局长、局长、分管副县长逐级请示，县委决策部署从副县长、局长、分管副局长、股长，最后到业务股室推进落实，周期长、效率低。改革后实行由县委、县政府领导兼任主要党政部门负责人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管理方式，5个党委部门领导由县委常委担任，6个政府部门领导由副县长担任，请示层级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减少。县委常委、副县长由分管领导变为部门领导，县委决策部署直达工作部门，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县领导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直面基层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百姓工作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政策落地更加快捷高效。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打破部门壁垒，推动综合执法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。聚焦基层执法交叉等突出问题，推行“综合行政执法+其他执法力量”的“1+X”执法模式，强化乡镇统筹指挥调度，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打破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、自然资源、市场监管等领域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监管界限，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完善联合、联动、联勤机制，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基层执法由“多头分散”向“集中统一”转变。改革前加油站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需出动市场、应急、交通、交警等4个部门8名工作人员，改革后只需县综合行政执法队2名工作人员即可完成。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降低沟通成本，发挥协同效应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。相关部门合并后，按照整合后尽量集中办公原则，班子、机构、队伍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深度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融合，统一行使职责，减少沟通成本，高效落实工作。发改和工信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均负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责开发区建设发展的指导服务协调工作，改革后成立发改工信和科技商务局，统筹服务企业，协同助企纾困，实现“1+1＞2”的良好效果。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三、高效化运转，基层活力全面激发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有效减轻财政供养压力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通过改革，财政供养人员比例不断降低，从2020年底1：21，到目前接近1：27。经初步测算，改革后县直部门公用经费支出每年可预计减少1000余万元，财政供养人员工资福利、“五险一金”等支出每年可预计减少2000余万元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持续激发涉改干部活力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。在广泛征求意见、反复测算职数的基础上，优化领导干部调整方案，对不担任“一把手”的涉改单位负责人，符合条件的全部晋升四级调研员，统一由县委组织部管理考核，县委安排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协助党政班子成员工作，并列席县委中心组会议，最大限度调动干部积极性。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优先充实基层干部队伍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。小县改革后，按照配套政策，试点县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年内可自主制定公务员和事业人员招录招聘计划、招录条件。通过“县编乡用”的方式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将精简收回的事业编制资源向乡镇倾斜，用于经济发展等重点领域。2022年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招聘乡镇（城区）事业人员129名，全部为榆社籍大学生，行政村实现“一村一名大学生”全覆盖，既拓宽榆社籍大学生就业渠道，解决了高校毕业生“就业难”问题，也实现就近就业，破解了新招录人员“留不住”问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（市委办信息科根据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榆社县委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报送信息整理）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/>
        <w:textAlignment w:val="auto"/>
        <w:rPr>
          <w:rFonts w:hint="default"/>
          <w:lang w:val="en-US" w:eastAsia="zh-CN"/>
        </w:rPr>
      </w:pPr>
    </w:p>
    <w:tbl>
      <w:tblPr>
        <w:tblStyle w:val="15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主送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市委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市人大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常委会、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政府、市政协负责同志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抄送：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各县（区、市）党委、政府，市直相关单位。</w:t>
            </w:r>
          </w:p>
        </w:tc>
      </w:tr>
    </w:tbl>
    <w:p>
      <w:pPr>
        <w:pStyle w:val="9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Style w:val="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7"/>
                        <w:sz w:val="28"/>
                        <w:szCs w:val="28"/>
                      </w:rPr>
                    </w:pPr>
                    <w:r>
                      <w:rPr>
                        <w:rStyle w:val="1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7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000000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F105EA4"/>
    <w:rsid w:val="0FFC2BF4"/>
    <w:rsid w:val="10190723"/>
    <w:rsid w:val="10266472"/>
    <w:rsid w:val="11982DA4"/>
    <w:rsid w:val="11A54F74"/>
    <w:rsid w:val="12225EF2"/>
    <w:rsid w:val="12624C93"/>
    <w:rsid w:val="12CA680F"/>
    <w:rsid w:val="1348346B"/>
    <w:rsid w:val="14A907DF"/>
    <w:rsid w:val="15804773"/>
    <w:rsid w:val="17801800"/>
    <w:rsid w:val="17C007A4"/>
    <w:rsid w:val="17ED5651"/>
    <w:rsid w:val="18B01A1E"/>
    <w:rsid w:val="19DA1B91"/>
    <w:rsid w:val="19FF3B81"/>
    <w:rsid w:val="1A4509A4"/>
    <w:rsid w:val="1AF813E1"/>
    <w:rsid w:val="1B7F5B71"/>
    <w:rsid w:val="1C2A2574"/>
    <w:rsid w:val="1D1903DA"/>
    <w:rsid w:val="1D250E2C"/>
    <w:rsid w:val="1DCFF910"/>
    <w:rsid w:val="1DEA0C55"/>
    <w:rsid w:val="1EC3621A"/>
    <w:rsid w:val="1ED95A19"/>
    <w:rsid w:val="1F031AC3"/>
    <w:rsid w:val="1F7D4DF5"/>
    <w:rsid w:val="1FD52843"/>
    <w:rsid w:val="22904BE5"/>
    <w:rsid w:val="22C86901"/>
    <w:rsid w:val="23294C8E"/>
    <w:rsid w:val="23B3532D"/>
    <w:rsid w:val="257F168B"/>
    <w:rsid w:val="280A1975"/>
    <w:rsid w:val="287908BB"/>
    <w:rsid w:val="291D0348"/>
    <w:rsid w:val="29786708"/>
    <w:rsid w:val="2AC50A6D"/>
    <w:rsid w:val="2AEF5BFD"/>
    <w:rsid w:val="2B181882"/>
    <w:rsid w:val="2BA34008"/>
    <w:rsid w:val="2BFFC506"/>
    <w:rsid w:val="2C960861"/>
    <w:rsid w:val="2DC44077"/>
    <w:rsid w:val="2E63015A"/>
    <w:rsid w:val="2ECC6557"/>
    <w:rsid w:val="2FDA35C2"/>
    <w:rsid w:val="3189579C"/>
    <w:rsid w:val="31F6FDE2"/>
    <w:rsid w:val="32FC1F5E"/>
    <w:rsid w:val="330F1DB4"/>
    <w:rsid w:val="353256AD"/>
    <w:rsid w:val="36845ECA"/>
    <w:rsid w:val="368F6663"/>
    <w:rsid w:val="37AD4417"/>
    <w:rsid w:val="37FF4C3E"/>
    <w:rsid w:val="38217FC6"/>
    <w:rsid w:val="3835611D"/>
    <w:rsid w:val="3B5614D1"/>
    <w:rsid w:val="3C486ECB"/>
    <w:rsid w:val="3C5A4725"/>
    <w:rsid w:val="3DBFDC3E"/>
    <w:rsid w:val="3E1C3418"/>
    <w:rsid w:val="3E1F6CFF"/>
    <w:rsid w:val="3EFC5A99"/>
    <w:rsid w:val="3F403536"/>
    <w:rsid w:val="3F6C60C7"/>
    <w:rsid w:val="3F77DB3A"/>
    <w:rsid w:val="3FCF8749"/>
    <w:rsid w:val="3FEE1E4E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6570948"/>
    <w:rsid w:val="47DD76FD"/>
    <w:rsid w:val="48BB25F4"/>
    <w:rsid w:val="49020354"/>
    <w:rsid w:val="4A5A1924"/>
    <w:rsid w:val="4BAD0591"/>
    <w:rsid w:val="4BE03AFF"/>
    <w:rsid w:val="4C172A0E"/>
    <w:rsid w:val="4CB80854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4895DAF"/>
    <w:rsid w:val="558972E2"/>
    <w:rsid w:val="55BE76A9"/>
    <w:rsid w:val="55BFF87C"/>
    <w:rsid w:val="56BF8F43"/>
    <w:rsid w:val="56FF34DE"/>
    <w:rsid w:val="572D5B7E"/>
    <w:rsid w:val="575A5B8D"/>
    <w:rsid w:val="57C96ABC"/>
    <w:rsid w:val="57DFE87F"/>
    <w:rsid w:val="57FFF76B"/>
    <w:rsid w:val="59947910"/>
    <w:rsid w:val="5BBED6BE"/>
    <w:rsid w:val="5BF95616"/>
    <w:rsid w:val="5CBF7C55"/>
    <w:rsid w:val="5D333A9C"/>
    <w:rsid w:val="5DF7EE17"/>
    <w:rsid w:val="5DFD19D7"/>
    <w:rsid w:val="5E3A0040"/>
    <w:rsid w:val="5F972B4E"/>
    <w:rsid w:val="5FFE2688"/>
    <w:rsid w:val="5FFF66AA"/>
    <w:rsid w:val="60313FD2"/>
    <w:rsid w:val="61FF6209"/>
    <w:rsid w:val="64DE3E9D"/>
    <w:rsid w:val="64F7B9DF"/>
    <w:rsid w:val="65A7470F"/>
    <w:rsid w:val="65E62561"/>
    <w:rsid w:val="663F3DDB"/>
    <w:rsid w:val="67F62AD1"/>
    <w:rsid w:val="68135D15"/>
    <w:rsid w:val="6AE16BED"/>
    <w:rsid w:val="6B220F8A"/>
    <w:rsid w:val="6BD15A2B"/>
    <w:rsid w:val="6C110E25"/>
    <w:rsid w:val="6CCE046D"/>
    <w:rsid w:val="6CEF1140"/>
    <w:rsid w:val="6D3011F7"/>
    <w:rsid w:val="6DFB2AFF"/>
    <w:rsid w:val="6E0E6F4B"/>
    <w:rsid w:val="6E9F7180"/>
    <w:rsid w:val="6EB5522D"/>
    <w:rsid w:val="6EBDAA83"/>
    <w:rsid w:val="6F1E3F13"/>
    <w:rsid w:val="6F4A4EF7"/>
    <w:rsid w:val="6F5D99F6"/>
    <w:rsid w:val="6F677E83"/>
    <w:rsid w:val="6F9DF693"/>
    <w:rsid w:val="6FFDD714"/>
    <w:rsid w:val="6FFF1495"/>
    <w:rsid w:val="6FFF8A6C"/>
    <w:rsid w:val="70250C23"/>
    <w:rsid w:val="70B34BCA"/>
    <w:rsid w:val="70F93A12"/>
    <w:rsid w:val="71830063"/>
    <w:rsid w:val="71CA6A06"/>
    <w:rsid w:val="71DB429C"/>
    <w:rsid w:val="71FCE45B"/>
    <w:rsid w:val="724B3E08"/>
    <w:rsid w:val="726676BB"/>
    <w:rsid w:val="72F8BF7E"/>
    <w:rsid w:val="733B48C8"/>
    <w:rsid w:val="735F2EF4"/>
    <w:rsid w:val="73F584E0"/>
    <w:rsid w:val="73FB71C7"/>
    <w:rsid w:val="74B22737"/>
    <w:rsid w:val="74FD8A79"/>
    <w:rsid w:val="75082706"/>
    <w:rsid w:val="75AF6FBF"/>
    <w:rsid w:val="76956DE3"/>
    <w:rsid w:val="76B89819"/>
    <w:rsid w:val="76EF04CE"/>
    <w:rsid w:val="76FF3FDA"/>
    <w:rsid w:val="77D124A9"/>
    <w:rsid w:val="77DD58D4"/>
    <w:rsid w:val="77EE7045"/>
    <w:rsid w:val="77FF784F"/>
    <w:rsid w:val="78023CDC"/>
    <w:rsid w:val="786BA8DC"/>
    <w:rsid w:val="78F22A35"/>
    <w:rsid w:val="78FC5F31"/>
    <w:rsid w:val="79FF3494"/>
    <w:rsid w:val="79FF9AEC"/>
    <w:rsid w:val="7A7DE70C"/>
    <w:rsid w:val="7AC22C94"/>
    <w:rsid w:val="7ADB6915"/>
    <w:rsid w:val="7ADD67E8"/>
    <w:rsid w:val="7B4C081B"/>
    <w:rsid w:val="7BAA5026"/>
    <w:rsid w:val="7BD32C3A"/>
    <w:rsid w:val="7BDF49E7"/>
    <w:rsid w:val="7BFDC313"/>
    <w:rsid w:val="7CF78EF5"/>
    <w:rsid w:val="7D7D6B04"/>
    <w:rsid w:val="7DCA0E63"/>
    <w:rsid w:val="7DE488EA"/>
    <w:rsid w:val="7DFBC2B5"/>
    <w:rsid w:val="7E6F5B4F"/>
    <w:rsid w:val="7EA5003F"/>
    <w:rsid w:val="7EA5E5B3"/>
    <w:rsid w:val="7F3EFD19"/>
    <w:rsid w:val="7FBFEE50"/>
    <w:rsid w:val="7FDE974F"/>
    <w:rsid w:val="7FEF9A3A"/>
    <w:rsid w:val="7FF700ED"/>
    <w:rsid w:val="8966F671"/>
    <w:rsid w:val="8B936500"/>
    <w:rsid w:val="96B86BAB"/>
    <w:rsid w:val="97AFE9E7"/>
    <w:rsid w:val="9D1F7231"/>
    <w:rsid w:val="A6B4BBE3"/>
    <w:rsid w:val="A6FA1A91"/>
    <w:rsid w:val="A7FDB23A"/>
    <w:rsid w:val="ABFBE59D"/>
    <w:rsid w:val="AE7DC957"/>
    <w:rsid w:val="AEBFE4D6"/>
    <w:rsid w:val="B1AF63F1"/>
    <w:rsid w:val="B3FF3964"/>
    <w:rsid w:val="B7FF2F96"/>
    <w:rsid w:val="B95F05C2"/>
    <w:rsid w:val="B9D73244"/>
    <w:rsid w:val="BBF7104F"/>
    <w:rsid w:val="BDCFDCD9"/>
    <w:rsid w:val="BDEF96AD"/>
    <w:rsid w:val="BF787E2D"/>
    <w:rsid w:val="BFDF16B3"/>
    <w:rsid w:val="C3EFC3FB"/>
    <w:rsid w:val="C78FC0B4"/>
    <w:rsid w:val="C7CF9D21"/>
    <w:rsid w:val="CEBD1617"/>
    <w:rsid w:val="CF6FF509"/>
    <w:rsid w:val="CFDF4FAF"/>
    <w:rsid w:val="CFF7FFB7"/>
    <w:rsid w:val="D27529DD"/>
    <w:rsid w:val="D5EE99B6"/>
    <w:rsid w:val="D76B43A6"/>
    <w:rsid w:val="D7B6F525"/>
    <w:rsid w:val="D7EE95B4"/>
    <w:rsid w:val="D7FAE1B9"/>
    <w:rsid w:val="DB77FF13"/>
    <w:rsid w:val="DD7FD526"/>
    <w:rsid w:val="DE7F53DF"/>
    <w:rsid w:val="DECE51B0"/>
    <w:rsid w:val="DEF4D0FF"/>
    <w:rsid w:val="DF3F4844"/>
    <w:rsid w:val="DFF728DF"/>
    <w:rsid w:val="E5FFD554"/>
    <w:rsid w:val="E7BB542B"/>
    <w:rsid w:val="E7F54EF2"/>
    <w:rsid w:val="E9BC1D4F"/>
    <w:rsid w:val="EC0F7B0B"/>
    <w:rsid w:val="EDFAC7E9"/>
    <w:rsid w:val="EED920AA"/>
    <w:rsid w:val="EFB7188B"/>
    <w:rsid w:val="EFB883DC"/>
    <w:rsid w:val="F1EBD987"/>
    <w:rsid w:val="F2DFF80E"/>
    <w:rsid w:val="F65D768E"/>
    <w:rsid w:val="F6F48C58"/>
    <w:rsid w:val="F73F61A0"/>
    <w:rsid w:val="F757F5C0"/>
    <w:rsid w:val="F7769769"/>
    <w:rsid w:val="F7DF0818"/>
    <w:rsid w:val="F953822D"/>
    <w:rsid w:val="F95BA238"/>
    <w:rsid w:val="F9FDD5E1"/>
    <w:rsid w:val="FA578E2F"/>
    <w:rsid w:val="FB33D629"/>
    <w:rsid w:val="FB7FBC08"/>
    <w:rsid w:val="FBEF2838"/>
    <w:rsid w:val="FBFF746C"/>
    <w:rsid w:val="FD9D8D93"/>
    <w:rsid w:val="FD9E671E"/>
    <w:rsid w:val="FDB22B25"/>
    <w:rsid w:val="FDF7EC1F"/>
    <w:rsid w:val="FDFD8859"/>
    <w:rsid w:val="FECE2461"/>
    <w:rsid w:val="FEEF9A77"/>
    <w:rsid w:val="FF1FE780"/>
    <w:rsid w:val="FF3764D0"/>
    <w:rsid w:val="FF5AF985"/>
    <w:rsid w:val="FFCF7B40"/>
    <w:rsid w:val="FFDD9BE0"/>
    <w:rsid w:val="FFF1B5DC"/>
    <w:rsid w:val="FFF3B72A"/>
    <w:rsid w:val="FFF999A4"/>
    <w:rsid w:val="FF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4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7">
    <w:name w:val="Body Text"/>
    <w:basedOn w:val="1"/>
    <w:next w:val="8"/>
    <w:qFormat/>
    <w:uiPriority w:val="0"/>
    <w:rPr>
      <w:rFonts w:eastAsia="仿宋_GB2312"/>
      <w:sz w:val="32"/>
    </w:rPr>
  </w:style>
  <w:style w:type="paragraph" w:styleId="8">
    <w:name w:val="Body Text Indent 2"/>
    <w:basedOn w:val="1"/>
    <w:next w:val="9"/>
    <w:qFormat/>
    <w:uiPriority w:val="0"/>
    <w:pPr>
      <w:spacing w:after="120" w:line="480" w:lineRule="auto"/>
      <w:ind w:left="420" w:leftChars="200"/>
    </w:pPr>
  </w:style>
  <w:style w:type="paragraph" w:styleId="9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character" w:styleId="17">
    <w:name w:val="page number"/>
    <w:basedOn w:val="16"/>
    <w:qFormat/>
    <w:uiPriority w:val="0"/>
    <w:rPr>
      <w:rFonts w:cs="Times New Roman"/>
    </w:rPr>
  </w:style>
  <w:style w:type="character" w:styleId="18">
    <w:name w:val="Emphasis"/>
    <w:basedOn w:val="16"/>
    <w:qFormat/>
    <w:uiPriority w:val="0"/>
  </w:style>
  <w:style w:type="paragraph" w:customStyle="1" w:styleId="19">
    <w:name w:val="正文首行缩进 21"/>
    <w:basedOn w:val="20"/>
    <w:next w:val="9"/>
    <w:qFormat/>
    <w:uiPriority w:val="0"/>
    <w:pPr>
      <w:ind w:firstLine="200" w:firstLineChars="200"/>
    </w:pPr>
  </w:style>
  <w:style w:type="paragraph" w:customStyle="1" w:styleId="20">
    <w:name w:val="正文文本缩进1"/>
    <w:basedOn w:val="1"/>
    <w:next w:val="1"/>
    <w:qFormat/>
    <w:uiPriority w:val="0"/>
    <w:pPr>
      <w:spacing w:after="120" w:afterLines="0" w:afterAutospacing="0"/>
      <w:ind w:left="200" w:leftChars="200"/>
    </w:pPr>
  </w:style>
  <w:style w:type="character" w:customStyle="1" w:styleId="21">
    <w:name w:val="15"/>
    <w:basedOn w:val="16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0"/>
    <w:basedOn w:val="1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1832</Words>
  <Characters>1878</Characters>
  <Lines>1</Lines>
  <Paragraphs>1</Paragraphs>
  <TotalTime>8</TotalTime>
  <ScaleCrop>false</ScaleCrop>
  <LinksUpToDate>false</LinksUpToDate>
  <CharactersWithSpaces>1910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2014-11-22T12:08:00Z</dcterms:created>
  <dc:creator>Administrator</dc:creator>
  <cp:lastModifiedBy>baixin</cp:lastModifiedBy>
  <cp:lastPrinted>2023-04-11T20:50:00Z</cp:lastPrinted>
  <dcterms:modified xsi:type="dcterms:W3CDTF">2023-04-11T15:25:29Z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4E6A7E482FE944068DB5200C5D1DAB6E</vt:lpwstr>
  </property>
</Properties>
</file>