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微软雅黑"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微软雅黑"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highlight w:val="none"/>
        </w:rPr>
      </w:pPr>
      <w:r>
        <w:rPr>
          <w:rFonts w:hint="default" w:ascii="Times New Roman" w:hAnsi="Times New Roman" w:cs="Times New Roman"/>
          <w:highlight w:val="none"/>
        </w:rPr>
        <w:drawing>
          <wp:inline distT="0" distB="0" distL="114300" distR="114300">
            <wp:extent cx="3952875" cy="942975"/>
            <wp:effectExtent l="0" t="0" r="9525" b="1905"/>
            <wp:docPr id="2"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true"/>
                    </pic:cNvPicPr>
                  </pic:nvPicPr>
                  <pic:blipFill>
                    <a:blip r:embed="rId5"/>
                    <a:stretch>
                      <a:fillRect/>
                    </a:stretch>
                  </pic:blipFill>
                  <pic:spPr>
                    <a:xfrm>
                      <a:off x="0" y="0"/>
                      <a:ext cx="3952875" cy="94297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Lines="50"/>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afterLines="50"/>
        <w:textAlignment w:val="auto"/>
        <w:rPr>
          <w:rFonts w:hint="default" w:ascii="Times New Roman" w:hAnsi="Times New Roman" w:eastAsia="宋体" w:cs="Times New Roman"/>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51</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320" w:firstLineChars="100"/>
        <w:jc w:val="lef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中共晋中市委办公</w:t>
      </w:r>
      <w:r>
        <w:rPr>
          <w:rFonts w:hint="default" w:ascii="Times New Roman" w:hAnsi="Times New Roman" w:eastAsia="仿宋_GB2312" w:cs="Times New Roman"/>
          <w:sz w:val="32"/>
          <w:szCs w:val="32"/>
          <w:highlight w:val="none"/>
          <w:lang w:eastAsia="zh-CN"/>
        </w:rPr>
        <w:t>室</w:t>
      </w: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lang w:val="en-US" w:eastAsia="zh-CN"/>
        </w:rPr>
        <w:t>202</w:t>
      </w:r>
      <w:r>
        <w:rPr>
          <w:rFonts w:hint="eastAsia"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val="en-US" w:eastAsia="zh-CN"/>
        </w:rPr>
        <w:t>年</w:t>
      </w:r>
      <w:r>
        <w:rPr>
          <w:rFonts w:hint="eastAsia"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val="en-US" w:eastAsia="zh-CN"/>
        </w:rPr>
        <w:t>月</w:t>
      </w:r>
      <w:r>
        <w:rPr>
          <w:rFonts w:hint="eastAsia" w:ascii="Times New Roman" w:hAnsi="Times New Roman" w:eastAsia="仿宋_GB2312" w:cs="Times New Roman"/>
          <w:sz w:val="32"/>
          <w:szCs w:val="32"/>
          <w:highlight w:val="none"/>
          <w:lang w:val="en-US" w:eastAsia="zh-CN"/>
        </w:rPr>
        <w:t>15</w:t>
      </w:r>
      <w:r>
        <w:rPr>
          <w:rFonts w:hint="default" w:ascii="Times New Roman" w:hAnsi="Times New Roman" w:eastAsia="仿宋_GB2312" w:cs="Times New Roman"/>
          <w:sz w:val="32"/>
          <w:szCs w:val="32"/>
          <w:highlight w:val="none"/>
          <w:lang w:val="en-US" w:eastAsia="zh-CN"/>
        </w:rPr>
        <w:t>日</w:t>
      </w:r>
    </w:p>
    <w:p>
      <w:pPr>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46355</wp:posOffset>
                </wp:positionV>
                <wp:extent cx="5811520" cy="5080"/>
                <wp:effectExtent l="0" t="0" r="0" b="0"/>
                <wp:wrapNone/>
                <wp:docPr id="4" name="直接连接符 4"/>
                <wp:cNvGraphicFramePr/>
                <a:graphic xmlns:a="http://schemas.openxmlformats.org/drawingml/2006/main">
                  <a:graphicData uri="http://schemas.microsoft.com/office/word/2010/wordprocessingShape">
                    <wps:wsp>
                      <wps:cNvCnPr/>
                      <wps:spPr>
                        <a:xfrm>
                          <a:off x="922655" y="2925445"/>
                          <a:ext cx="5811520" cy="5080"/>
                        </a:xfrm>
                        <a:prstGeom prst="line">
                          <a:avLst/>
                        </a:prstGeom>
                        <a:ln w="28575" cmpd="sng">
                          <a:solidFill>
                            <a:srgbClr val="FF0000"/>
                          </a:solidFill>
                          <a:prstDash val="soli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0.3pt;margin-top:3.65pt;height:0.4pt;width:457.6pt;z-index:251659264;mso-width-relative:page;mso-height-relative:page;" filled="f" stroked="t" coordsize="21600,21600" o:gfxdata="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BG265M1AAAAAQB&#10;AAAPAAAAAAAAAAEAIAAAADgAAABkcnMvZG93bnJldi54bWxQSwECFAAUAAAACACHTuJAYqwP0dAB&#10;AABbAwAADgAAAAAAAAABACAAAAA5AQAAZHJzL2Uyb0RvYy54bWxQSwUGAAAAAAYABgBZAQAAewUA&#10;AAAA&#10;">
                <v:fill on="f" focussize="0,0"/>
                <v:stroke weight="2.25pt" color="#FF0000 [3205]"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方正小标宋简体" w:hAnsi="方正小标宋简体" w:eastAsia="方正小标宋简体" w:cs="方正小标宋简体"/>
          <w:w w:val="1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榆次区</w:t>
      </w:r>
      <w:r>
        <w:rPr>
          <w:rFonts w:hint="eastAsia" w:ascii="方正小标宋简体" w:hAnsi="方正小标宋简体" w:eastAsia="方正小标宋简体" w:cs="方正小标宋简体"/>
          <w:sz w:val="44"/>
          <w:szCs w:val="44"/>
        </w:rPr>
        <w:t>党建引领</w:t>
      </w:r>
      <w:r>
        <w:rPr>
          <w:rFonts w:hint="eastAsia" w:ascii="方正小标宋简体" w:hAnsi="方正小标宋简体" w:eastAsia="方正小标宋简体" w:cs="方正小标宋简体"/>
          <w:sz w:val="44"/>
          <w:szCs w:val="44"/>
          <w:lang w:eastAsia="zh-CN"/>
        </w:rPr>
        <w:t>“五步走”强化</w:t>
      </w:r>
      <w:r>
        <w:rPr>
          <w:rFonts w:hint="eastAsia" w:ascii="方正小标宋简体" w:hAnsi="方正小标宋简体" w:eastAsia="方正小标宋简体" w:cs="方正小标宋简体"/>
          <w:sz w:val="44"/>
          <w:szCs w:val="44"/>
        </w:rPr>
        <w:t>网格化治理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cs="仿宋_GB2312"/>
          <w:b w:val="0"/>
          <w:bCs w:val="0"/>
          <w:i w:val="0"/>
          <w:iCs w:val="0"/>
          <w:caps w:val="0"/>
          <w:color w:val="auto"/>
          <w:spacing w:val="0"/>
          <w:kern w:val="0"/>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cs="仿宋_GB2312"/>
          <w:b w:val="0"/>
          <w:bCs w:val="0"/>
          <w:i w:val="0"/>
          <w:iCs w:val="0"/>
          <w:caps w:val="0"/>
          <w:color w:val="auto"/>
          <w:spacing w:val="0"/>
          <w:kern w:val="0"/>
          <w:sz w:val="32"/>
          <w:szCs w:val="32"/>
          <w:lang w:val="en-US" w:eastAsia="zh-CN" w:bidi="ar-SA"/>
        </w:rPr>
      </w:pPr>
      <w:r>
        <w:rPr>
          <w:rFonts w:hint="eastAsia" w:ascii="仿宋_GB2312" w:hAnsi="楷体" w:eastAsia="仿宋_GB2312" w:cs="仿宋_GB2312"/>
          <w:b w:val="0"/>
          <w:bCs w:val="0"/>
          <w:i w:val="0"/>
          <w:iCs w:val="0"/>
          <w:caps w:val="0"/>
          <w:color w:val="auto"/>
          <w:spacing w:val="0"/>
          <w:kern w:val="0"/>
          <w:sz w:val="32"/>
          <w:szCs w:val="32"/>
          <w:lang w:val="en-US" w:eastAsia="zh-CN" w:bidi="ar-SA"/>
        </w:rPr>
        <w:t>抓党建促基层治理能力提升专项行动开展以来，榆次区以党建引领基层网格治理建设为发力点，持续推动责任体系、组织体系、框架体系、力量体系和运行体系“五大体系”优化提升，构筑网格治理全覆盖、服务群众零距离的党建引领基层治理新格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cs="仿宋_GB2312"/>
          <w:b w:val="0"/>
          <w:bCs w:val="0"/>
          <w:i w:val="0"/>
          <w:iCs w:val="0"/>
          <w:caps w:val="0"/>
          <w:color w:val="auto"/>
          <w:spacing w:val="0"/>
          <w:kern w:val="0"/>
          <w:sz w:val="32"/>
          <w:szCs w:val="32"/>
          <w:lang w:val="en-US" w:eastAsia="zh-CN" w:bidi="ar-SA"/>
        </w:rPr>
      </w:pPr>
      <w:r>
        <w:rPr>
          <w:rStyle w:val="27"/>
          <w:rFonts w:hint="eastAsia" w:ascii="黑体" w:hAnsi="黑体" w:eastAsia="黑体" w:cs="黑体"/>
          <w:b w:val="0"/>
          <w:bCs/>
          <w:i w:val="0"/>
          <w:iCs w:val="0"/>
          <w:caps w:val="0"/>
          <w:color w:val="222222"/>
          <w:spacing w:val="0"/>
          <w:sz w:val="32"/>
          <w:szCs w:val="32"/>
          <w:shd w:val="clear" w:color="auto" w:fill="FFFFFF"/>
          <w:lang w:eastAsia="zh-CN"/>
        </w:rPr>
        <w:t>一、</w:t>
      </w:r>
      <w:r>
        <w:rPr>
          <w:rStyle w:val="27"/>
          <w:rFonts w:hint="eastAsia" w:ascii="黑体" w:hAnsi="黑体" w:eastAsia="黑体" w:cs="黑体"/>
          <w:b w:val="0"/>
          <w:bCs/>
          <w:i w:val="0"/>
          <w:iCs w:val="0"/>
          <w:caps w:val="0"/>
          <w:color w:val="222222"/>
          <w:spacing w:val="0"/>
          <w:sz w:val="32"/>
          <w:szCs w:val="32"/>
          <w:shd w:val="clear" w:color="auto" w:fill="FFFFFF"/>
        </w:rPr>
        <w:t>专班明责</w:t>
      </w:r>
      <w:r>
        <w:rPr>
          <w:rStyle w:val="27"/>
          <w:rFonts w:hint="eastAsia" w:ascii="黑体" w:hAnsi="黑体" w:eastAsia="黑体" w:cs="黑体"/>
          <w:b w:val="0"/>
          <w:bCs/>
          <w:i w:val="0"/>
          <w:iCs w:val="0"/>
          <w:caps w:val="0"/>
          <w:color w:val="222222"/>
          <w:spacing w:val="0"/>
          <w:sz w:val="32"/>
          <w:szCs w:val="32"/>
          <w:shd w:val="clear" w:color="auto" w:fill="FFFFFF"/>
          <w:lang w:eastAsia="zh-CN"/>
        </w:rPr>
        <w:t>，</w:t>
      </w:r>
      <w:r>
        <w:rPr>
          <w:rStyle w:val="27"/>
          <w:rFonts w:hint="eastAsia" w:ascii="黑体" w:hAnsi="黑体" w:eastAsia="黑体" w:cs="黑体"/>
          <w:b w:val="0"/>
          <w:bCs/>
          <w:i w:val="0"/>
          <w:iCs w:val="0"/>
          <w:caps w:val="0"/>
          <w:color w:val="222222"/>
          <w:spacing w:val="0"/>
          <w:sz w:val="32"/>
          <w:szCs w:val="32"/>
          <w:shd w:val="clear" w:color="auto" w:fill="FFFFFF"/>
        </w:rPr>
        <w:t>压实责任体系</w:t>
      </w:r>
      <w:r>
        <w:rPr>
          <w:rStyle w:val="27"/>
          <w:rFonts w:hint="eastAsia" w:ascii="黑体" w:hAnsi="黑体" w:eastAsia="黑体" w:cs="黑体"/>
          <w:b w:val="0"/>
          <w:bCs/>
          <w:i w:val="0"/>
          <w:iCs w:val="0"/>
          <w:caps w:val="0"/>
          <w:color w:val="222222"/>
          <w:spacing w:val="0"/>
          <w:sz w:val="32"/>
          <w:szCs w:val="32"/>
          <w:shd w:val="clear" w:color="auto" w:fill="FFFFFF"/>
          <w:lang w:eastAsia="zh-CN"/>
        </w:rPr>
        <w:t>。</w:t>
      </w:r>
      <w:r>
        <w:rPr>
          <w:rFonts w:hint="eastAsia" w:ascii="仿宋_GB2312" w:hAnsi="楷体" w:eastAsia="仿宋_GB2312" w:cs="仿宋_GB2312"/>
          <w:b w:val="0"/>
          <w:bCs w:val="0"/>
          <w:i w:val="0"/>
          <w:iCs w:val="0"/>
          <w:caps w:val="0"/>
          <w:color w:val="auto"/>
          <w:spacing w:val="0"/>
          <w:kern w:val="0"/>
          <w:sz w:val="32"/>
          <w:szCs w:val="32"/>
          <w:lang w:val="en-US" w:eastAsia="zh-CN" w:bidi="ar-SA"/>
        </w:rPr>
        <w:t>组建党建引领基层网格治理工作专班，紧紧围绕提高精细化治理、实现精准化服务目标，将组织、政法等部门纳入专班范畴，逐级成立乡镇（街道）、村（社区）工作组，进一步纵向压实各级主体责任。明确责任单位各自职责任务，实行专班周调度和专班督导组周督月查双管齐下，推进主体责任与监督责任有机统一，有效推动党建引领网格治理加速驶入“快车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cs="仿宋_GB2312"/>
          <w:b w:val="0"/>
          <w:bCs w:val="0"/>
          <w:i w:val="0"/>
          <w:iCs w:val="0"/>
          <w:caps w:val="0"/>
          <w:color w:val="auto"/>
          <w:spacing w:val="0"/>
          <w:kern w:val="0"/>
          <w:sz w:val="32"/>
          <w:szCs w:val="32"/>
          <w:lang w:val="en-US" w:eastAsia="zh-CN" w:bidi="ar-SA"/>
        </w:rPr>
      </w:pPr>
      <w:bookmarkStart w:id="0" w:name="_GoBack"/>
      <w:bookmarkEnd w:id="0"/>
      <w:r>
        <w:rPr>
          <w:rStyle w:val="27"/>
          <w:rFonts w:hint="eastAsia" w:ascii="黑体" w:hAnsi="黑体" w:eastAsia="黑体" w:cs="黑体"/>
          <w:b w:val="0"/>
          <w:bCs/>
          <w:i w:val="0"/>
          <w:iCs w:val="0"/>
          <w:caps w:val="0"/>
          <w:color w:val="222222"/>
          <w:spacing w:val="0"/>
          <w:sz w:val="32"/>
          <w:szCs w:val="32"/>
          <w:shd w:val="clear" w:color="auto" w:fill="FFFFFF"/>
          <w:lang w:eastAsia="zh-CN"/>
        </w:rPr>
        <w:t>二、建强架构，织密组织体系。</w:t>
      </w:r>
      <w:r>
        <w:rPr>
          <w:rFonts w:hint="eastAsia" w:ascii="仿宋_GB2312" w:hAnsi="楷体" w:eastAsia="仿宋_GB2312" w:cs="仿宋_GB2312"/>
          <w:b w:val="0"/>
          <w:bCs w:val="0"/>
          <w:i w:val="0"/>
          <w:iCs w:val="0"/>
          <w:caps w:val="0"/>
          <w:color w:val="auto"/>
          <w:spacing w:val="0"/>
          <w:kern w:val="0"/>
          <w:sz w:val="32"/>
          <w:szCs w:val="32"/>
          <w:lang w:val="en-US" w:eastAsia="zh-CN" w:bidi="ar-SA"/>
        </w:rPr>
        <w:t>围绕党建引领网格治理，印发《加强网格化党建提升基层治理体系和治理能力现代化建设水平的若干措施》，以“网格化治理”为抓手，把党建工作触角延伸到社会治理的微单元，构筑健全“街道党工委——社区党组织——小区（网格）支部——楼栋（微网格）党小组——党员中心户”的五级组织体系。促进融合共治。吸纳驻区单位、两新组织、物业企业等负责人担任兼职委员，</w:t>
      </w:r>
      <w:r>
        <w:rPr>
          <w:rFonts w:hint="eastAsia" w:ascii="Times New Roman" w:hAnsi="Times New Roman" w:eastAsia="仿宋_GB2312" w:cs="仿宋_GB2312"/>
          <w:b w:val="0"/>
          <w:bCs w:val="0"/>
          <w:i w:val="0"/>
          <w:iCs w:val="0"/>
          <w:caps w:val="0"/>
          <w:color w:val="auto"/>
          <w:spacing w:val="0"/>
          <w:kern w:val="0"/>
          <w:sz w:val="32"/>
          <w:szCs w:val="32"/>
          <w:lang w:val="en-US" w:eastAsia="zh-CN" w:bidi="ar-SA"/>
        </w:rPr>
        <w:t>162</w:t>
      </w:r>
      <w:r>
        <w:rPr>
          <w:rFonts w:hint="eastAsia" w:ascii="仿宋_GB2312" w:hAnsi="楷体" w:eastAsia="仿宋_GB2312" w:cs="仿宋_GB2312"/>
          <w:b w:val="0"/>
          <w:bCs w:val="0"/>
          <w:i w:val="0"/>
          <w:iCs w:val="0"/>
          <w:caps w:val="0"/>
          <w:color w:val="auto"/>
          <w:spacing w:val="0"/>
          <w:kern w:val="0"/>
          <w:sz w:val="32"/>
          <w:szCs w:val="32"/>
          <w:lang w:val="en-US" w:eastAsia="zh-CN" w:bidi="ar-SA"/>
        </w:rPr>
        <w:t>家驻区机关企事业单位党组织参与共建。并围绕社区治理和服务需求，共商共议需求清单、资源清单、项目清单，强化社区党组织的统筹协调作用，推动网格党组织体系条块融合、高效运转。</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楷体" w:eastAsia="仿宋_GB2312" w:cs="仿宋_GB2312"/>
          <w:b w:val="0"/>
          <w:bCs w:val="0"/>
          <w:i w:val="0"/>
          <w:iCs w:val="0"/>
          <w:caps w:val="0"/>
          <w:color w:val="auto"/>
          <w:spacing w:val="0"/>
          <w:kern w:val="0"/>
          <w:sz w:val="32"/>
          <w:szCs w:val="32"/>
          <w:lang w:val="en-US" w:eastAsia="zh-CN" w:bidi="ar-SA"/>
        </w:rPr>
      </w:pPr>
      <w:r>
        <w:rPr>
          <w:rStyle w:val="27"/>
          <w:rFonts w:hint="eastAsia" w:ascii="黑体" w:hAnsi="黑体" w:eastAsia="黑体" w:cs="黑体"/>
          <w:b w:val="0"/>
          <w:bCs/>
          <w:i w:val="0"/>
          <w:iCs w:val="0"/>
          <w:caps w:val="0"/>
          <w:color w:val="222222"/>
          <w:spacing w:val="0"/>
          <w:kern w:val="2"/>
          <w:sz w:val="32"/>
          <w:szCs w:val="32"/>
          <w:shd w:val="clear" w:color="auto" w:fill="FFFFFF"/>
          <w:lang w:val="en-US" w:eastAsia="zh-CN" w:bidi="ar-SA"/>
        </w:rPr>
        <w:t>三、科学划分 优化框架体系。</w:t>
      </w:r>
      <w:r>
        <w:rPr>
          <w:rFonts w:hint="eastAsia" w:ascii="仿宋_GB2312" w:hAnsi="楷体" w:eastAsia="仿宋_GB2312" w:cs="仿宋_GB2312"/>
          <w:b w:val="0"/>
          <w:bCs w:val="0"/>
          <w:i w:val="0"/>
          <w:iCs w:val="0"/>
          <w:caps w:val="0"/>
          <w:color w:val="auto"/>
          <w:spacing w:val="0"/>
          <w:kern w:val="0"/>
          <w:sz w:val="32"/>
          <w:szCs w:val="32"/>
          <w:lang w:val="en-US" w:eastAsia="zh-CN" w:bidi="ar-SA"/>
        </w:rPr>
        <w:t>全区共划分普通网格</w:t>
      </w:r>
      <w:r>
        <w:rPr>
          <w:rFonts w:hint="eastAsia" w:ascii="Times New Roman" w:hAnsi="Times New Roman" w:eastAsia="仿宋_GB2312" w:cs="仿宋_GB2312"/>
          <w:b w:val="0"/>
          <w:bCs w:val="0"/>
          <w:i w:val="0"/>
          <w:iCs w:val="0"/>
          <w:caps w:val="0"/>
          <w:color w:val="auto"/>
          <w:spacing w:val="0"/>
          <w:kern w:val="0"/>
          <w:sz w:val="32"/>
          <w:szCs w:val="32"/>
          <w:lang w:val="en-US" w:eastAsia="zh-CN" w:bidi="ar-SA"/>
        </w:rPr>
        <w:t>1115</w:t>
      </w:r>
      <w:r>
        <w:rPr>
          <w:rFonts w:hint="eastAsia" w:ascii="仿宋_GB2312" w:hAnsi="楷体" w:eastAsia="仿宋_GB2312" w:cs="仿宋_GB2312"/>
          <w:b w:val="0"/>
          <w:bCs w:val="0"/>
          <w:i w:val="0"/>
          <w:iCs w:val="0"/>
          <w:caps w:val="0"/>
          <w:color w:val="auto"/>
          <w:spacing w:val="0"/>
          <w:kern w:val="0"/>
          <w:sz w:val="32"/>
          <w:szCs w:val="32"/>
          <w:lang w:val="en-US" w:eastAsia="zh-CN" w:bidi="ar-SA"/>
        </w:rPr>
        <w:t>个，按照省、市“平时建好、战时好用”的原则，以</w:t>
      </w:r>
      <w:r>
        <w:rPr>
          <w:rFonts w:hint="eastAsia" w:ascii="Times New Roman" w:hAnsi="Times New Roman" w:eastAsia="仿宋_GB2312" w:cs="仿宋_GB2312"/>
          <w:b w:val="0"/>
          <w:bCs w:val="0"/>
          <w:i w:val="0"/>
          <w:iCs w:val="0"/>
          <w:caps w:val="0"/>
          <w:color w:val="auto"/>
          <w:spacing w:val="0"/>
          <w:kern w:val="0"/>
          <w:sz w:val="32"/>
          <w:szCs w:val="32"/>
          <w:lang w:val="en-US" w:eastAsia="zh-CN" w:bidi="ar-SA"/>
        </w:rPr>
        <w:t>30</w:t>
      </w:r>
      <w:r>
        <w:rPr>
          <w:rFonts w:hint="eastAsia" w:ascii="仿宋_GB2312" w:hAnsi="楷体" w:eastAsia="仿宋_GB2312" w:cs="仿宋_GB2312"/>
          <w:b w:val="0"/>
          <w:bCs w:val="0"/>
          <w:i w:val="0"/>
          <w:iCs w:val="0"/>
          <w:caps w:val="0"/>
          <w:color w:val="auto"/>
          <w:spacing w:val="0"/>
          <w:kern w:val="0"/>
          <w:sz w:val="32"/>
          <w:szCs w:val="32"/>
          <w:lang w:val="en-US" w:eastAsia="zh-CN" w:bidi="ar-SA"/>
        </w:rPr>
        <w:t>户为标准细化</w:t>
      </w:r>
      <w:r>
        <w:rPr>
          <w:rFonts w:hint="eastAsia" w:ascii="Times New Roman" w:hAnsi="Times New Roman" w:eastAsia="仿宋_GB2312" w:cs="仿宋_GB2312"/>
          <w:b w:val="0"/>
          <w:bCs w:val="0"/>
          <w:i w:val="0"/>
          <w:iCs w:val="0"/>
          <w:caps w:val="0"/>
          <w:color w:val="auto"/>
          <w:spacing w:val="0"/>
          <w:kern w:val="0"/>
          <w:sz w:val="32"/>
          <w:szCs w:val="32"/>
          <w:lang w:val="en-US" w:eastAsia="zh-CN" w:bidi="ar-SA"/>
        </w:rPr>
        <w:t>10991</w:t>
      </w:r>
      <w:r>
        <w:rPr>
          <w:rFonts w:hint="eastAsia" w:ascii="仿宋_GB2312" w:hAnsi="楷体" w:eastAsia="仿宋_GB2312" w:cs="仿宋_GB2312"/>
          <w:b w:val="0"/>
          <w:bCs w:val="0"/>
          <w:i w:val="0"/>
          <w:iCs w:val="0"/>
          <w:caps w:val="0"/>
          <w:color w:val="auto"/>
          <w:spacing w:val="0"/>
          <w:kern w:val="0"/>
          <w:sz w:val="32"/>
          <w:szCs w:val="32"/>
          <w:lang w:val="en-US" w:eastAsia="zh-CN" w:bidi="ar-SA"/>
        </w:rPr>
        <w:t>个微网格。推行“党组织建在网格上，党员走进楼院里”，构建组织严谨、规模适中、结构合理的基层党组织新体系、新细胞、新生态，把党的组织工作延伸到千家万户，在</w:t>
      </w:r>
      <w:r>
        <w:rPr>
          <w:rFonts w:hint="eastAsia" w:ascii="Times New Roman" w:hAnsi="Times New Roman" w:eastAsia="仿宋_GB2312" w:cs="仿宋_GB2312"/>
          <w:b w:val="0"/>
          <w:bCs w:val="0"/>
          <w:i w:val="0"/>
          <w:iCs w:val="0"/>
          <w:caps w:val="0"/>
          <w:color w:val="auto"/>
          <w:spacing w:val="0"/>
          <w:kern w:val="0"/>
          <w:sz w:val="32"/>
          <w:szCs w:val="32"/>
          <w:lang w:val="en-US" w:eastAsia="zh-CN" w:bidi="ar-SA"/>
        </w:rPr>
        <w:t>9</w:t>
      </w:r>
      <w:r>
        <w:rPr>
          <w:rFonts w:hint="eastAsia" w:ascii="仿宋_GB2312" w:hAnsi="楷体" w:eastAsia="仿宋_GB2312" w:cs="仿宋_GB2312"/>
          <w:b w:val="0"/>
          <w:bCs w:val="0"/>
          <w:i w:val="0"/>
          <w:iCs w:val="0"/>
          <w:caps w:val="0"/>
          <w:color w:val="auto"/>
          <w:spacing w:val="0"/>
          <w:kern w:val="0"/>
          <w:sz w:val="32"/>
          <w:szCs w:val="32"/>
          <w:lang w:val="en-US" w:eastAsia="zh-CN" w:bidi="ar-SA"/>
        </w:rPr>
        <w:t>个街道、</w:t>
      </w:r>
      <w:r>
        <w:rPr>
          <w:rFonts w:hint="eastAsia" w:ascii="Times New Roman" w:hAnsi="Times New Roman" w:eastAsia="仿宋_GB2312" w:cs="仿宋_GB2312"/>
          <w:b w:val="0"/>
          <w:bCs w:val="0"/>
          <w:i w:val="0"/>
          <w:iCs w:val="0"/>
          <w:caps w:val="0"/>
          <w:color w:val="auto"/>
          <w:spacing w:val="0"/>
          <w:kern w:val="0"/>
          <w:sz w:val="32"/>
          <w:szCs w:val="32"/>
          <w:lang w:val="en-US" w:eastAsia="zh-CN" w:bidi="ar-SA"/>
        </w:rPr>
        <w:t>75</w:t>
      </w:r>
      <w:r>
        <w:rPr>
          <w:rFonts w:hint="eastAsia" w:ascii="仿宋_GB2312" w:hAnsi="楷体" w:eastAsia="仿宋_GB2312" w:cs="仿宋_GB2312"/>
          <w:b w:val="0"/>
          <w:bCs w:val="0"/>
          <w:i w:val="0"/>
          <w:iCs w:val="0"/>
          <w:caps w:val="0"/>
          <w:color w:val="auto"/>
          <w:spacing w:val="0"/>
          <w:kern w:val="0"/>
          <w:sz w:val="32"/>
          <w:szCs w:val="32"/>
          <w:lang w:val="en-US" w:eastAsia="zh-CN" w:bidi="ar-SA"/>
        </w:rPr>
        <w:t>个城市社区积极推进组建</w:t>
      </w:r>
      <w:r>
        <w:rPr>
          <w:rFonts w:hint="eastAsia" w:ascii="Times New Roman" w:hAnsi="Times New Roman" w:eastAsia="仿宋_GB2312" w:cs="仿宋_GB2312"/>
          <w:b w:val="0"/>
          <w:bCs w:val="0"/>
          <w:i w:val="0"/>
          <w:iCs w:val="0"/>
          <w:caps w:val="0"/>
          <w:color w:val="auto"/>
          <w:spacing w:val="0"/>
          <w:kern w:val="0"/>
          <w:sz w:val="32"/>
          <w:szCs w:val="32"/>
          <w:lang w:val="en-US" w:eastAsia="zh-CN" w:bidi="ar-SA"/>
        </w:rPr>
        <w:t>336</w:t>
      </w:r>
      <w:r>
        <w:rPr>
          <w:rFonts w:hint="eastAsia" w:ascii="仿宋_GB2312" w:hAnsi="楷体" w:eastAsia="仿宋_GB2312" w:cs="仿宋_GB2312"/>
          <w:b w:val="0"/>
          <w:bCs w:val="0"/>
          <w:i w:val="0"/>
          <w:iCs w:val="0"/>
          <w:caps w:val="0"/>
          <w:color w:val="auto"/>
          <w:spacing w:val="0"/>
          <w:kern w:val="0"/>
          <w:sz w:val="32"/>
          <w:szCs w:val="32"/>
          <w:lang w:val="en-US" w:eastAsia="zh-CN" w:bidi="ar-SA"/>
        </w:rPr>
        <w:t>个网格（小区）党支部、</w:t>
      </w:r>
      <w:r>
        <w:rPr>
          <w:rFonts w:hint="eastAsia" w:ascii="Times New Roman" w:hAnsi="Times New Roman" w:eastAsia="仿宋_GB2312" w:cs="仿宋_GB2312"/>
          <w:b w:val="0"/>
          <w:bCs w:val="0"/>
          <w:i w:val="0"/>
          <w:iCs w:val="0"/>
          <w:caps w:val="0"/>
          <w:color w:val="auto"/>
          <w:spacing w:val="0"/>
          <w:kern w:val="0"/>
          <w:sz w:val="32"/>
          <w:szCs w:val="32"/>
          <w:lang w:val="en-US" w:eastAsia="zh-CN" w:bidi="ar-SA"/>
        </w:rPr>
        <w:t>524</w:t>
      </w:r>
      <w:r>
        <w:rPr>
          <w:rFonts w:hint="eastAsia" w:ascii="仿宋_GB2312" w:hAnsi="楷体" w:eastAsia="仿宋_GB2312" w:cs="仿宋_GB2312"/>
          <w:b w:val="0"/>
          <w:bCs w:val="0"/>
          <w:i w:val="0"/>
          <w:iCs w:val="0"/>
          <w:caps w:val="0"/>
          <w:color w:val="auto"/>
          <w:spacing w:val="0"/>
          <w:kern w:val="0"/>
          <w:sz w:val="32"/>
          <w:szCs w:val="32"/>
          <w:lang w:val="en-US" w:eastAsia="zh-CN" w:bidi="ar-SA"/>
        </w:rPr>
        <w:t>个网格（小区）党小组，夯实网格党建基础，</w:t>
      </w:r>
      <w:r>
        <w:rPr>
          <w:rFonts w:hint="eastAsia" w:ascii="仿宋_GB2312" w:hAnsi="楷体" w:eastAsia="仿宋_GB2312" w:cs="仿宋_GB2312"/>
          <w:b w:val="0"/>
          <w:bCs w:val="0"/>
          <w:i w:val="0"/>
          <w:iCs w:val="0"/>
          <w:caps w:val="0"/>
          <w:color w:val="auto"/>
          <w:spacing w:val="0"/>
          <w:kern w:val="0"/>
          <w:sz w:val="32"/>
          <w:szCs w:val="32"/>
          <w:lang w:val="en-US" w:eastAsia="zh-CN"/>
        </w:rPr>
        <w:t>并建立“社区—楼院—网格—物业”四方联动机制，</w:t>
      </w:r>
      <w:r>
        <w:rPr>
          <w:rFonts w:hint="eastAsia" w:ascii="仿宋_GB2312" w:hAnsi="楷体" w:eastAsia="仿宋_GB2312" w:cs="仿宋_GB2312"/>
          <w:b w:val="0"/>
          <w:bCs w:val="0"/>
          <w:i w:val="0"/>
          <w:iCs w:val="0"/>
          <w:caps w:val="0"/>
          <w:color w:val="auto"/>
          <w:spacing w:val="0"/>
          <w:kern w:val="0"/>
          <w:sz w:val="32"/>
          <w:szCs w:val="32"/>
          <w:lang w:val="en-US" w:eastAsia="zh-CN" w:bidi="ar-SA"/>
        </w:rPr>
        <w:t>以网格为单元，推动组织体系纵向延伸。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cs="仿宋_GB2312"/>
          <w:b w:val="0"/>
          <w:bCs w:val="0"/>
          <w:i w:val="0"/>
          <w:iCs w:val="0"/>
          <w:caps w:val="0"/>
          <w:color w:val="auto"/>
          <w:spacing w:val="0"/>
          <w:kern w:val="0"/>
          <w:sz w:val="32"/>
          <w:szCs w:val="32"/>
          <w:lang w:val="en-US" w:eastAsia="zh-CN" w:bidi="ar-SA"/>
        </w:rPr>
      </w:pPr>
      <w:r>
        <w:rPr>
          <w:rStyle w:val="27"/>
          <w:rFonts w:hint="eastAsia" w:ascii="黑体" w:hAnsi="黑体" w:eastAsia="黑体" w:cs="黑体"/>
          <w:b w:val="0"/>
          <w:bCs/>
          <w:i w:val="0"/>
          <w:iCs w:val="0"/>
          <w:caps w:val="0"/>
          <w:color w:val="222222"/>
          <w:spacing w:val="0"/>
          <w:sz w:val="32"/>
          <w:szCs w:val="32"/>
          <w:shd w:val="clear" w:color="auto" w:fill="FFFFFF"/>
          <w:lang w:eastAsia="zh-CN"/>
        </w:rPr>
        <w:t>四、夯实提质，强化力量体系。</w:t>
      </w:r>
      <w:r>
        <w:rPr>
          <w:rFonts w:hint="eastAsia" w:ascii="仿宋_GB2312" w:hAnsi="楷体" w:eastAsia="仿宋_GB2312" w:cs="仿宋_GB2312"/>
          <w:b w:val="0"/>
          <w:bCs w:val="0"/>
          <w:i w:val="0"/>
          <w:iCs w:val="0"/>
          <w:caps w:val="0"/>
          <w:color w:val="auto"/>
          <w:spacing w:val="0"/>
          <w:kern w:val="0"/>
          <w:sz w:val="32"/>
          <w:szCs w:val="32"/>
          <w:lang w:val="en-US" w:eastAsia="zh-CN" w:bidi="ar-SA"/>
        </w:rPr>
        <w:t>组建“网格长+网格员+网格辅助员”队伍，由社区“两委”成员和党员骨干担任网格长，由老党员、楼栋长、单元长等担任网格员，吸纳在职党员、志愿者、退役军人、快递小哥、新就业群体等担任网格辅助员，打造党员做骨干、专兼辅结合、全民共参与的基层治理队伍。突出规范提升。创新推动“双报到双服务双报告”工作，</w:t>
      </w:r>
      <w:r>
        <w:rPr>
          <w:rFonts w:hint="default" w:ascii="仿宋_GB2312" w:hAnsi="楷体" w:eastAsia="仿宋_GB2312" w:cs="仿宋_GB2312"/>
          <w:b w:val="0"/>
          <w:bCs w:val="0"/>
          <w:i w:val="0"/>
          <w:iCs w:val="0"/>
          <w:caps w:val="0"/>
          <w:color w:val="auto"/>
          <w:spacing w:val="0"/>
          <w:kern w:val="0"/>
          <w:sz w:val="32"/>
          <w:szCs w:val="32"/>
          <w:lang w:val="en-US" w:eastAsia="zh-CN" w:bidi="ar-SA"/>
        </w:rPr>
        <w:t>明确在职党员、干部工作分工和职责任务，</w:t>
      </w:r>
      <w:r>
        <w:rPr>
          <w:rFonts w:hint="eastAsia" w:ascii="仿宋_GB2312" w:hAnsi="楷体" w:eastAsia="仿宋_GB2312" w:cs="仿宋_GB2312"/>
          <w:b w:val="0"/>
          <w:bCs w:val="0"/>
          <w:i w:val="0"/>
          <w:iCs w:val="0"/>
          <w:caps w:val="0"/>
          <w:color w:val="auto"/>
          <w:spacing w:val="0"/>
          <w:kern w:val="0"/>
          <w:sz w:val="32"/>
          <w:szCs w:val="32"/>
          <w:lang w:val="en-US" w:eastAsia="zh-CN" w:bidi="ar-SA"/>
        </w:rPr>
        <w:t>实现</w:t>
      </w:r>
      <w:r>
        <w:rPr>
          <w:rFonts w:hint="default" w:ascii="仿宋_GB2312" w:hAnsi="楷体" w:eastAsia="仿宋_GB2312" w:cs="仿宋_GB2312"/>
          <w:b w:val="0"/>
          <w:bCs w:val="0"/>
          <w:i w:val="0"/>
          <w:iCs w:val="0"/>
          <w:caps w:val="0"/>
          <w:color w:val="auto"/>
          <w:spacing w:val="0"/>
          <w:kern w:val="0"/>
          <w:sz w:val="32"/>
          <w:szCs w:val="32"/>
          <w:lang w:val="en-US" w:eastAsia="zh-CN" w:bidi="ar-SA"/>
        </w:rPr>
        <w:t>包联网格</w:t>
      </w:r>
      <w:r>
        <w:rPr>
          <w:rFonts w:hint="eastAsia" w:ascii="仿宋_GB2312" w:hAnsi="楷体" w:eastAsia="仿宋_GB2312" w:cs="仿宋_GB2312"/>
          <w:b w:val="0"/>
          <w:bCs w:val="0"/>
          <w:i w:val="0"/>
          <w:iCs w:val="0"/>
          <w:caps w:val="0"/>
          <w:color w:val="auto"/>
          <w:spacing w:val="0"/>
          <w:kern w:val="0"/>
          <w:sz w:val="32"/>
          <w:szCs w:val="32"/>
          <w:lang w:val="en-US" w:eastAsia="zh-CN" w:bidi="ar-SA"/>
        </w:rPr>
        <w:t>、</w:t>
      </w:r>
      <w:r>
        <w:rPr>
          <w:rFonts w:hint="default" w:ascii="仿宋_GB2312" w:hAnsi="楷体" w:eastAsia="仿宋_GB2312" w:cs="仿宋_GB2312"/>
          <w:b w:val="0"/>
          <w:bCs w:val="0"/>
          <w:i w:val="0"/>
          <w:iCs w:val="0"/>
          <w:caps w:val="0"/>
          <w:color w:val="auto"/>
          <w:spacing w:val="0"/>
          <w:kern w:val="0"/>
          <w:sz w:val="32"/>
          <w:szCs w:val="32"/>
          <w:lang w:val="en-US" w:eastAsia="zh-CN" w:bidi="ar-SA"/>
        </w:rPr>
        <w:t>包联楼栋</w:t>
      </w:r>
      <w:r>
        <w:rPr>
          <w:rFonts w:hint="eastAsia" w:ascii="仿宋_GB2312" w:hAnsi="楷体" w:eastAsia="仿宋_GB2312" w:cs="仿宋_GB2312"/>
          <w:b w:val="0"/>
          <w:bCs w:val="0"/>
          <w:i w:val="0"/>
          <w:iCs w:val="0"/>
          <w:caps w:val="0"/>
          <w:color w:val="auto"/>
          <w:spacing w:val="0"/>
          <w:kern w:val="0"/>
          <w:sz w:val="32"/>
          <w:szCs w:val="32"/>
          <w:lang w:val="en-US" w:eastAsia="zh-CN" w:bidi="ar-SA"/>
        </w:rPr>
        <w:t>、</w:t>
      </w:r>
      <w:r>
        <w:rPr>
          <w:rFonts w:hint="default" w:ascii="仿宋_GB2312" w:hAnsi="楷体" w:eastAsia="仿宋_GB2312" w:cs="仿宋_GB2312"/>
          <w:b w:val="0"/>
          <w:bCs w:val="0"/>
          <w:i w:val="0"/>
          <w:iCs w:val="0"/>
          <w:caps w:val="0"/>
          <w:color w:val="auto"/>
          <w:spacing w:val="0"/>
          <w:kern w:val="0"/>
          <w:sz w:val="32"/>
          <w:szCs w:val="32"/>
          <w:lang w:val="en-US" w:eastAsia="zh-CN" w:bidi="ar-SA"/>
        </w:rPr>
        <w:t>包联</w:t>
      </w:r>
      <w:r>
        <w:rPr>
          <w:rFonts w:hint="eastAsia" w:ascii="Times New Roman" w:hAnsi="Times New Roman" w:eastAsia="仿宋_GB2312" w:cs="仿宋_GB2312"/>
          <w:b w:val="0"/>
          <w:bCs w:val="0"/>
          <w:i w:val="0"/>
          <w:iCs w:val="0"/>
          <w:caps w:val="0"/>
          <w:color w:val="auto"/>
          <w:spacing w:val="0"/>
          <w:kern w:val="0"/>
          <w:sz w:val="32"/>
          <w:szCs w:val="32"/>
          <w:lang w:val="en-US" w:eastAsia="zh-CN" w:bidi="ar-SA"/>
        </w:rPr>
        <w:t>10</w:t>
      </w:r>
      <w:r>
        <w:rPr>
          <w:rFonts w:hint="eastAsia" w:ascii="仿宋_GB2312" w:hAnsi="楷体" w:eastAsia="仿宋_GB2312" w:cs="仿宋_GB2312"/>
          <w:b w:val="0"/>
          <w:bCs w:val="0"/>
          <w:i w:val="0"/>
          <w:iCs w:val="0"/>
          <w:caps w:val="0"/>
          <w:color w:val="auto"/>
          <w:spacing w:val="0"/>
          <w:kern w:val="0"/>
          <w:sz w:val="32"/>
          <w:szCs w:val="32"/>
          <w:lang w:val="en-US" w:eastAsia="zh-CN" w:bidi="ar-SA"/>
        </w:rPr>
        <w:t>—</w:t>
      </w:r>
      <w:r>
        <w:rPr>
          <w:rFonts w:hint="eastAsia" w:ascii="Times New Roman" w:hAnsi="Times New Roman" w:eastAsia="仿宋_GB2312" w:cs="仿宋_GB2312"/>
          <w:b w:val="0"/>
          <w:bCs w:val="0"/>
          <w:i w:val="0"/>
          <w:iCs w:val="0"/>
          <w:caps w:val="0"/>
          <w:color w:val="auto"/>
          <w:spacing w:val="0"/>
          <w:kern w:val="0"/>
          <w:sz w:val="32"/>
          <w:szCs w:val="32"/>
          <w:lang w:val="en-US" w:eastAsia="zh-CN" w:bidi="ar-SA"/>
        </w:rPr>
        <w:t>15</w:t>
      </w:r>
      <w:r>
        <w:rPr>
          <w:rFonts w:hint="eastAsia" w:ascii="仿宋_GB2312" w:hAnsi="楷体" w:eastAsia="仿宋_GB2312" w:cs="仿宋_GB2312"/>
          <w:b w:val="0"/>
          <w:bCs w:val="0"/>
          <w:i w:val="0"/>
          <w:iCs w:val="0"/>
          <w:caps w:val="0"/>
          <w:color w:val="auto"/>
          <w:spacing w:val="0"/>
          <w:kern w:val="0"/>
          <w:sz w:val="32"/>
          <w:szCs w:val="32"/>
          <w:lang w:val="en-US" w:eastAsia="zh-CN" w:bidi="ar-SA"/>
        </w:rPr>
        <w:t>户</w:t>
      </w:r>
      <w:r>
        <w:rPr>
          <w:rFonts w:hint="default" w:ascii="仿宋_GB2312" w:hAnsi="楷体" w:eastAsia="仿宋_GB2312" w:cs="仿宋_GB2312"/>
          <w:b w:val="0"/>
          <w:bCs w:val="0"/>
          <w:i w:val="0"/>
          <w:iCs w:val="0"/>
          <w:caps w:val="0"/>
          <w:color w:val="auto"/>
          <w:spacing w:val="0"/>
          <w:kern w:val="0"/>
          <w:sz w:val="32"/>
          <w:szCs w:val="32"/>
          <w:lang w:val="en-US" w:eastAsia="zh-CN" w:bidi="ar-SA"/>
        </w:rPr>
        <w:t>，全面激活“平急转换”机制凝聚联防联控“红色力量”</w:t>
      </w:r>
      <w:r>
        <w:rPr>
          <w:rFonts w:hint="eastAsia" w:ascii="仿宋_GB2312" w:hAnsi="楷体" w:eastAsia="仿宋_GB2312" w:cs="仿宋_GB2312"/>
          <w:b w:val="0"/>
          <w:bCs w:val="0"/>
          <w:i w:val="0"/>
          <w:iCs w:val="0"/>
          <w:caps w:val="0"/>
          <w:color w:val="auto"/>
          <w:spacing w:val="0"/>
          <w:kern w:val="0"/>
          <w:sz w:val="32"/>
          <w:szCs w:val="32"/>
          <w:lang w:val="en-US" w:eastAsia="zh-CN" w:bidi="ar-SA"/>
        </w:rPr>
        <w:t>。依托综治中心、各级党群服务中心（站所），</w:t>
      </w:r>
      <w:r>
        <w:rPr>
          <w:rFonts w:hint="eastAsia" w:ascii="Times New Roman" w:hAnsi="Times New Roman" w:eastAsia="仿宋_GB2312" w:cs="Times New Roman"/>
          <w:kern w:val="2"/>
          <w:sz w:val="32"/>
          <w:szCs w:val="32"/>
          <w:lang w:val="en-US" w:eastAsia="zh-CN" w:bidi="ar-SA"/>
        </w:rPr>
        <w:t>设置平安建设、矛盾调解、消防安全、心理服务、疫情防控等课程进行培训。</w:t>
      </w:r>
      <w:r>
        <w:rPr>
          <w:rFonts w:hint="eastAsia" w:ascii="仿宋_GB2312" w:hAnsi="楷体" w:eastAsia="仿宋_GB2312" w:cs="仿宋_GB2312"/>
          <w:b w:val="0"/>
          <w:bCs w:val="0"/>
          <w:i w:val="0"/>
          <w:iCs w:val="0"/>
          <w:caps w:val="0"/>
          <w:color w:val="auto"/>
          <w:spacing w:val="0"/>
          <w:kern w:val="0"/>
          <w:sz w:val="32"/>
          <w:szCs w:val="32"/>
          <w:lang w:val="en-US" w:eastAsia="zh-CN" w:bidi="ar-SA"/>
        </w:rPr>
        <w:t>搭建“导师帮带”“网格议事”平台，</w:t>
      </w:r>
      <w:r>
        <w:rPr>
          <w:rFonts w:hint="default" w:ascii="Times New Roman" w:hAnsi="Times New Roman" w:eastAsia="仿宋_GB2312" w:cs="Times New Roman"/>
          <w:kern w:val="2"/>
          <w:sz w:val="32"/>
          <w:szCs w:val="32"/>
          <w:lang w:val="en-US" w:eastAsia="zh-CN" w:bidi="ar-SA"/>
        </w:rPr>
        <w:t>通过“</w:t>
      </w:r>
      <w:r>
        <w:rPr>
          <w:rFonts w:hint="eastAsia" w:ascii="Times New Roman" w:hAnsi="Times New Roman" w:eastAsia="仿宋_GB2312" w:cs="Times New Roman"/>
          <w:kern w:val="2"/>
          <w:sz w:val="32"/>
          <w:szCs w:val="32"/>
          <w:lang w:val="en-US" w:eastAsia="zh-CN" w:bidi="ar-SA"/>
        </w:rPr>
        <w:t>区</w:t>
      </w:r>
      <w:r>
        <w:rPr>
          <w:rFonts w:hint="default" w:ascii="Times New Roman" w:hAnsi="Times New Roman" w:eastAsia="仿宋_GB2312" w:cs="Times New Roman"/>
          <w:kern w:val="2"/>
          <w:sz w:val="32"/>
          <w:szCs w:val="32"/>
          <w:lang w:val="en-US" w:eastAsia="zh-CN" w:bidi="ar-SA"/>
        </w:rPr>
        <w:t>级+乡级、</w:t>
      </w:r>
      <w:r>
        <w:rPr>
          <w:rFonts w:hint="eastAsia" w:ascii="Times New Roman" w:hAnsi="Times New Roman" w:eastAsia="仿宋_GB2312" w:cs="Times New Roman"/>
          <w:kern w:val="2"/>
          <w:sz w:val="32"/>
          <w:szCs w:val="32"/>
          <w:lang w:val="en-US" w:eastAsia="zh-CN" w:bidi="ar-SA"/>
        </w:rPr>
        <w:t>现场</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直播</w:t>
      </w:r>
      <w:r>
        <w:rPr>
          <w:rFonts w:hint="default" w:ascii="Times New Roman" w:hAnsi="Times New Roman" w:eastAsia="仿宋_GB2312" w:cs="Times New Roman"/>
          <w:kern w:val="2"/>
          <w:sz w:val="32"/>
          <w:szCs w:val="32"/>
          <w:lang w:val="en-US" w:eastAsia="zh-CN" w:bidi="ar-SA"/>
        </w:rPr>
        <w:t>、理论+实践”相结合的方式，</w:t>
      </w:r>
      <w:r>
        <w:rPr>
          <w:rFonts w:hint="eastAsia" w:ascii="仿宋_GB2312" w:hAnsi="楷体" w:eastAsia="仿宋_GB2312" w:cs="仿宋_GB2312"/>
          <w:b w:val="0"/>
          <w:bCs w:val="0"/>
          <w:i w:val="0"/>
          <w:iCs w:val="0"/>
          <w:caps w:val="0"/>
          <w:color w:val="auto"/>
          <w:spacing w:val="0"/>
          <w:kern w:val="0"/>
          <w:sz w:val="32"/>
          <w:szCs w:val="32"/>
          <w:lang w:val="en-US" w:eastAsia="zh-CN" w:bidi="ar-SA"/>
        </w:rPr>
        <w:t>提升网格员职业素质和在一线发现问题、解决问题的能力。</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rPr>
      </w:pPr>
      <w:r>
        <w:rPr>
          <w:rStyle w:val="27"/>
          <w:rFonts w:hint="eastAsia" w:ascii="黑体" w:hAnsi="黑体" w:eastAsia="黑体" w:cs="黑体"/>
          <w:b w:val="0"/>
          <w:bCs/>
          <w:i w:val="0"/>
          <w:iCs w:val="0"/>
          <w:caps w:val="0"/>
          <w:color w:val="222222"/>
          <w:spacing w:val="0"/>
          <w:sz w:val="32"/>
          <w:szCs w:val="32"/>
          <w:shd w:val="clear" w:color="auto" w:fill="FFFFFF"/>
          <w:lang w:eastAsia="zh-CN"/>
        </w:rPr>
        <w:t>五、健全机制，畅通运行体系。</w:t>
      </w:r>
      <w:r>
        <w:rPr>
          <w:rFonts w:hint="eastAsia" w:ascii="Times New Roman" w:hAnsi="Times New Roman" w:eastAsia="仿宋_GB2312" w:cs="Times New Roman"/>
          <w:kern w:val="2"/>
          <w:sz w:val="32"/>
          <w:szCs w:val="32"/>
          <w:lang w:val="en-US" w:eastAsia="zh-CN" w:bidi="ar-SA"/>
        </w:rPr>
        <w:t>规范制定网格员“9+5”工作职责，</w:t>
      </w:r>
      <w:r>
        <w:rPr>
          <w:rFonts w:hint="default" w:ascii="Times New Roman" w:hAnsi="Times New Roman" w:eastAsia="仿宋_GB2312" w:cs="Times New Roman"/>
          <w:kern w:val="2"/>
          <w:sz w:val="32"/>
          <w:szCs w:val="32"/>
          <w:lang w:val="en-US" w:eastAsia="zh-CN" w:bidi="ar-SA"/>
        </w:rPr>
        <w:t>按照“全科网格”17+N工作事项要求，充分做到“一员多能、一岗多责”，</w:t>
      </w:r>
      <w:r>
        <w:rPr>
          <w:rFonts w:hint="eastAsia" w:ascii="Times New Roman" w:hAnsi="Times New Roman" w:eastAsia="仿宋_GB2312" w:cs="Times New Roman"/>
          <w:kern w:val="2"/>
          <w:sz w:val="32"/>
          <w:szCs w:val="32"/>
          <w:lang w:val="en-US" w:eastAsia="zh-CN" w:bidi="ar-SA"/>
        </w:rPr>
        <w:t>明确网格员</w:t>
      </w:r>
      <w:r>
        <w:rPr>
          <w:rFonts w:hint="default" w:ascii="Times New Roman" w:hAnsi="Times New Roman" w:eastAsia="仿宋_GB2312" w:cs="Times New Roman"/>
          <w:kern w:val="2"/>
          <w:sz w:val="32"/>
          <w:szCs w:val="32"/>
          <w:lang w:val="en-US" w:eastAsia="zh-CN" w:bidi="ar-SA"/>
        </w:rPr>
        <w:t>岗责目标</w:t>
      </w:r>
      <w:r>
        <w:rPr>
          <w:rFonts w:hint="eastAsia" w:ascii="Times New Roman" w:hAnsi="Times New Roman" w:eastAsia="仿宋_GB2312" w:cs="Times New Roman"/>
          <w:kern w:val="2"/>
          <w:sz w:val="32"/>
          <w:szCs w:val="32"/>
          <w:lang w:val="en-US" w:eastAsia="zh-CN" w:bidi="ar-SA"/>
        </w:rPr>
        <w:t>和</w:t>
      </w:r>
      <w:r>
        <w:rPr>
          <w:rFonts w:hint="default" w:ascii="Times New Roman" w:hAnsi="Times New Roman" w:eastAsia="仿宋_GB2312" w:cs="Times New Roman"/>
          <w:kern w:val="2"/>
          <w:sz w:val="32"/>
          <w:szCs w:val="32"/>
          <w:lang w:val="en-US" w:eastAsia="zh-CN" w:bidi="ar-SA"/>
        </w:rPr>
        <w:t>工作任务</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实行</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一块公示牌、一个</w:t>
      </w:r>
      <w:r>
        <w:rPr>
          <w:rFonts w:hint="eastAsia" w:ascii="Times New Roman" w:hAnsi="Times New Roman" w:eastAsia="仿宋_GB2312" w:cs="Times New Roman"/>
          <w:kern w:val="2"/>
          <w:sz w:val="32"/>
          <w:szCs w:val="32"/>
          <w:lang w:val="en-US" w:eastAsia="zh-CN" w:bidi="ar-SA"/>
        </w:rPr>
        <w:t>工作马甲、</w:t>
      </w:r>
      <w:r>
        <w:rPr>
          <w:rFonts w:hint="default" w:ascii="Times New Roman" w:hAnsi="Times New Roman" w:eastAsia="仿宋_GB2312" w:cs="Times New Roman"/>
          <w:kern w:val="2"/>
          <w:sz w:val="32"/>
          <w:szCs w:val="32"/>
          <w:lang w:val="en-US" w:eastAsia="zh-CN" w:bidi="ar-SA"/>
        </w:rPr>
        <w:t>一个工作证、一本工作台帐、一</w:t>
      </w:r>
      <w:r>
        <w:rPr>
          <w:rFonts w:hint="eastAsia" w:ascii="Times New Roman" w:hAnsi="Times New Roman" w:eastAsia="仿宋_GB2312" w:cs="Times New Roman"/>
          <w:kern w:val="2"/>
          <w:sz w:val="32"/>
          <w:szCs w:val="32"/>
          <w:lang w:val="en-US" w:eastAsia="zh-CN" w:bidi="ar-SA"/>
        </w:rPr>
        <w:t>部</w:t>
      </w:r>
      <w:r>
        <w:rPr>
          <w:rFonts w:hint="default" w:ascii="Times New Roman" w:hAnsi="Times New Roman" w:eastAsia="仿宋_GB2312" w:cs="Times New Roman"/>
          <w:kern w:val="2"/>
          <w:sz w:val="32"/>
          <w:szCs w:val="32"/>
          <w:lang w:val="en-US" w:eastAsia="zh-CN" w:bidi="ar-SA"/>
        </w:rPr>
        <w:t>手机APP</w:t>
      </w:r>
      <w:r>
        <w:rPr>
          <w:rFonts w:hint="eastAsia" w:ascii="Times New Roman" w:hAnsi="Times New Roman" w:eastAsia="仿宋_GB2312" w:cs="Times New Roman"/>
          <w:kern w:val="2"/>
          <w:sz w:val="32"/>
          <w:szCs w:val="32"/>
          <w:lang w:val="en-US" w:eastAsia="zh-CN" w:bidi="ar-SA"/>
        </w:rPr>
        <w:t>”的“</w:t>
      </w:r>
      <w:r>
        <w:rPr>
          <w:rFonts w:hint="default" w:ascii="Times New Roman" w:hAnsi="Times New Roman" w:eastAsia="仿宋_GB2312" w:cs="Times New Roman"/>
          <w:kern w:val="2"/>
          <w:sz w:val="32"/>
          <w:szCs w:val="32"/>
          <w:lang w:val="en-US" w:eastAsia="zh-CN" w:bidi="ar-SA"/>
        </w:rPr>
        <w:t>五个一</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工作法</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使网格员成为基层社会治理的中坚力量</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sz w:val="32"/>
          <w:szCs w:val="32"/>
          <w:lang w:val="en-US" w:eastAsia="zh-CN"/>
        </w:rPr>
        <w:t>区财政每年投</w:t>
      </w:r>
      <w:r>
        <w:rPr>
          <w:rFonts w:hint="default" w:ascii="Times New Roman" w:hAnsi="Times New Roman" w:eastAsia="仿宋_GB2312" w:cs="Times New Roman"/>
          <w:kern w:val="2"/>
          <w:sz w:val="32"/>
          <w:szCs w:val="32"/>
          <w:lang w:val="en-US" w:eastAsia="zh-CN" w:bidi="ar-SA"/>
        </w:rPr>
        <w:t>入</w:t>
      </w:r>
      <w:r>
        <w:rPr>
          <w:rFonts w:hint="eastAsia" w:ascii="Times New Roman" w:hAnsi="Times New Roman" w:eastAsia="仿宋_GB2312" w:cs="Times New Roman"/>
          <w:kern w:val="2"/>
          <w:sz w:val="32"/>
          <w:szCs w:val="32"/>
          <w:lang w:val="en-US" w:eastAsia="zh-CN" w:bidi="ar-SA"/>
        </w:rPr>
        <w:t>900</w:t>
      </w:r>
      <w:r>
        <w:rPr>
          <w:rFonts w:hint="default" w:ascii="Times New Roman" w:hAnsi="Times New Roman" w:eastAsia="仿宋_GB2312" w:cs="Times New Roman"/>
          <w:kern w:val="2"/>
          <w:sz w:val="32"/>
          <w:szCs w:val="32"/>
          <w:lang w:val="en-US" w:eastAsia="zh-CN" w:bidi="ar-SA"/>
        </w:rPr>
        <w:t>余</w:t>
      </w:r>
      <w:r>
        <w:rPr>
          <w:rFonts w:hint="default" w:ascii="Times New Roman" w:hAnsi="Times New Roman" w:eastAsia="仿宋_GB2312" w:cs="Times New Roman"/>
          <w:sz w:val="32"/>
          <w:szCs w:val="32"/>
          <w:lang w:val="en-US" w:eastAsia="zh-CN"/>
        </w:rPr>
        <w:t>万元，保障网格员薪酬待遇和网格化工作运营，</w:t>
      </w:r>
      <w:r>
        <w:rPr>
          <w:rFonts w:hint="default" w:ascii="Times New Roman" w:hAnsi="Times New Roman" w:eastAsia="仿宋_GB2312" w:cs="Times New Roman"/>
          <w:kern w:val="2"/>
          <w:sz w:val="32"/>
          <w:szCs w:val="32"/>
          <w:lang w:val="en-US" w:eastAsia="zh-CN" w:bidi="ar-SA"/>
        </w:rPr>
        <w:t>网格员的工作积极性</w:t>
      </w:r>
      <w:r>
        <w:rPr>
          <w:rFonts w:hint="eastAsia" w:ascii="Times New Roman" w:hAnsi="Times New Roman" w:eastAsia="仿宋_GB2312" w:cs="Times New Roman"/>
          <w:kern w:val="2"/>
          <w:sz w:val="32"/>
          <w:szCs w:val="32"/>
          <w:lang w:val="en-US" w:eastAsia="zh-CN" w:bidi="ar-SA"/>
        </w:rPr>
        <w:t>提升、</w:t>
      </w:r>
      <w:r>
        <w:rPr>
          <w:rFonts w:hint="default" w:ascii="Times New Roman" w:hAnsi="Times New Roman" w:eastAsia="仿宋_GB2312" w:cs="Times New Roman"/>
          <w:kern w:val="2"/>
          <w:sz w:val="32"/>
          <w:szCs w:val="32"/>
          <w:lang w:val="en-US" w:eastAsia="zh-CN" w:bidi="ar-SA"/>
        </w:rPr>
        <w:t>队伍稳定。</w:t>
      </w:r>
      <w:r>
        <w:rPr>
          <w:rFonts w:hint="eastAsia" w:ascii="仿宋_GB2312" w:hAnsi="仿宋_GB2312" w:eastAsia="仿宋_GB2312" w:cs="仿宋_GB2312"/>
          <w:sz w:val="32"/>
          <w:szCs w:val="32"/>
        </w:rPr>
        <w:t>全区各级综治中心以及职能部门充分依托综治信息系统受理、处置各类事件，补充完善各类信息，</w:t>
      </w:r>
      <w:r>
        <w:rPr>
          <w:rFonts w:hint="eastAsia" w:ascii="Times New Roman" w:hAnsi="Times New Roman" w:eastAsia="仿宋_GB2312" w:cs="仿宋_GB2312"/>
          <w:sz w:val="32"/>
          <w:szCs w:val="32"/>
          <w:lang w:val="en-US" w:eastAsia="zh-CN"/>
        </w:rPr>
        <w:t>2023</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rPr>
        <w:t>更新住房数据</w:t>
      </w:r>
      <w:r>
        <w:rPr>
          <w:rFonts w:hint="eastAsia" w:ascii="Times New Roman" w:hAnsi="Times New Roman" w:eastAsia="仿宋_GB2312" w:cs="仿宋_GB2312"/>
          <w:sz w:val="32"/>
          <w:szCs w:val="32"/>
          <w:lang w:val="en-US" w:eastAsia="zh-CN"/>
        </w:rPr>
        <w:t>404886</w:t>
      </w:r>
      <w:r>
        <w:rPr>
          <w:rFonts w:hint="eastAsia" w:ascii="仿宋_GB2312" w:hAnsi="仿宋_GB2312" w:eastAsia="仿宋_GB2312" w:cs="仿宋_GB2312"/>
          <w:sz w:val="32"/>
          <w:szCs w:val="32"/>
        </w:rPr>
        <w:t>条、人口数据</w:t>
      </w:r>
      <w:r>
        <w:rPr>
          <w:rFonts w:hint="eastAsia" w:ascii="Times New Roman" w:hAnsi="Times New Roman" w:eastAsia="仿宋_GB2312" w:cs="仿宋_GB2312"/>
          <w:sz w:val="32"/>
          <w:szCs w:val="32"/>
          <w:lang w:val="en-US" w:eastAsia="zh-CN"/>
        </w:rPr>
        <w:t>786988</w:t>
      </w:r>
      <w:r>
        <w:rPr>
          <w:rFonts w:hint="eastAsia" w:ascii="仿宋_GB2312" w:hAnsi="仿宋_GB2312" w:eastAsia="仿宋_GB2312" w:cs="仿宋_GB2312"/>
          <w:sz w:val="32"/>
          <w:szCs w:val="32"/>
        </w:rPr>
        <w:t>条，处置</w:t>
      </w:r>
      <w:r>
        <w:rPr>
          <w:rFonts w:hint="eastAsia" w:ascii="Times New Roman" w:hAnsi="Times New Roman" w:eastAsia="仿宋_GB2312" w:cs="仿宋_GB2312"/>
          <w:sz w:val="32"/>
          <w:szCs w:val="32"/>
          <w:lang w:val="en-US" w:eastAsia="zh-CN"/>
        </w:rPr>
        <w:t>63967</w:t>
      </w:r>
      <w:r>
        <w:rPr>
          <w:rFonts w:hint="eastAsia" w:ascii="仿宋_GB2312" w:hAnsi="仿宋_GB2312" w:eastAsia="仿宋_GB2312" w:cs="仿宋_GB2312"/>
          <w:sz w:val="32"/>
          <w:szCs w:val="32"/>
        </w:rPr>
        <w:t>条各类事件。</w:t>
      </w:r>
      <w:r>
        <w:rPr>
          <w:rFonts w:hint="eastAsia" w:ascii="Times New Roman" w:hAnsi="Times New Roman" w:eastAsia="仿宋_GB2312" w:cs="Times New Roman"/>
          <w:sz w:val="32"/>
          <w:szCs w:val="32"/>
          <w:lang w:eastAsia="zh-CN"/>
        </w:rPr>
        <w:t>健全激励机制，</w:t>
      </w:r>
      <w:r>
        <w:rPr>
          <w:rFonts w:hint="default" w:ascii="Times New Roman" w:hAnsi="Times New Roman" w:eastAsia="仿宋_GB2312" w:cs="Times New Roman"/>
          <w:sz w:val="32"/>
          <w:szCs w:val="32"/>
          <w:lang w:eastAsia="zh-CN"/>
        </w:rPr>
        <w:t>建</w:t>
      </w:r>
      <w:r>
        <w:rPr>
          <w:rFonts w:hint="default" w:ascii="Times New Roman" w:hAnsi="Times New Roman" w:eastAsia="仿宋_GB2312" w:cs="Times New Roman"/>
          <w:sz w:val="32"/>
          <w:szCs w:val="32"/>
        </w:rPr>
        <w:t>立完善</w:t>
      </w:r>
      <w:r>
        <w:rPr>
          <w:rFonts w:hint="eastAsia" w:ascii="Times New Roman" w:hAnsi="Times New Roman" w:eastAsia="仿宋_GB2312" w:cs="Times New Roman"/>
          <w:sz w:val="32"/>
          <w:szCs w:val="32"/>
          <w:lang w:eastAsia="zh-CN"/>
        </w:rPr>
        <w:t>网格员</w:t>
      </w:r>
      <w:r>
        <w:rPr>
          <w:rFonts w:hint="default" w:ascii="Times New Roman" w:hAnsi="Times New Roman" w:eastAsia="仿宋_GB2312" w:cs="Times New Roman"/>
          <w:sz w:val="32"/>
          <w:szCs w:val="32"/>
          <w:lang w:eastAsia="zh-CN"/>
        </w:rPr>
        <w:t>月度百分</w:t>
      </w:r>
      <w:r>
        <w:rPr>
          <w:rFonts w:hint="default" w:ascii="Times New Roman" w:hAnsi="Times New Roman" w:eastAsia="仿宋_GB2312" w:cs="Times New Roman"/>
          <w:sz w:val="32"/>
          <w:szCs w:val="32"/>
        </w:rPr>
        <w:t>考核奖惩机制，</w:t>
      </w:r>
      <w:r>
        <w:rPr>
          <w:rFonts w:hint="default" w:ascii="Times New Roman" w:hAnsi="Times New Roman" w:eastAsia="仿宋_GB2312" w:cs="Times New Roman"/>
          <w:sz w:val="32"/>
          <w:szCs w:val="32"/>
          <w:lang w:val="en-US" w:eastAsia="zh-CN"/>
        </w:rPr>
        <w:t>对优秀的予以绩效奖励，对一年内累计三次考核不合格的予以辞退处理，实现奖</w:t>
      </w:r>
      <w:r>
        <w:rPr>
          <w:rFonts w:hint="default" w:ascii="Times New Roman" w:hAnsi="Times New Roman" w:eastAsia="仿宋_GB2312" w:cs="Times New Roman"/>
          <w:sz w:val="32"/>
          <w:szCs w:val="32"/>
        </w:rPr>
        <w:t>优罚劣、激励担当、促进工作的目的。</w:t>
      </w:r>
      <w:r>
        <w:rPr>
          <w:rFonts w:hint="eastAsia" w:ascii="Times New Roman" w:hAnsi="Times New Roman" w:eastAsia="仿宋_GB2312" w:cs="Times New Roman"/>
          <w:sz w:val="32"/>
          <w:szCs w:val="32"/>
          <w:lang w:val="en-US" w:eastAsia="zh-CN"/>
        </w:rPr>
        <w:t>大力挖掘网格员先进典型，通过《晋中日报》《榆次时报》、“榆次政法”微信公众号等途径进行宣传，充分展示网格员立足网格、爱岗敬业的感人事迹和良好精神风貌，营造网格员服务百姓、甘于奉献的干事创业浓厚氛围，持续激发网格员为人民服务的积极性和主动性。</w:t>
      </w: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i w:val="0"/>
          <w:iCs w:val="0"/>
          <w:caps w:val="0"/>
          <w:color w:val="auto"/>
          <w:spacing w:val="0"/>
          <w:kern w:val="0"/>
          <w:sz w:val="32"/>
          <w:szCs w:val="32"/>
          <w:highlight w:val="none"/>
          <w:shd w:val="clear" w:color="auto" w:fill="FFFFFF"/>
          <w:lang w:val="en-US" w:eastAsia="zh-CN" w:bidi="ar"/>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i w:val="0"/>
          <w:iCs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highlight w:val="none"/>
          <w:shd w:val="clear" w:color="auto" w:fill="FFFFFF"/>
          <w:lang w:val="en-US" w:eastAsia="zh-CN" w:bidi="ar"/>
        </w:rPr>
        <w:t xml:space="preserve">                         </w:t>
      </w:r>
    </w:p>
    <w:p>
      <w:pPr>
        <w:pStyle w:val="30"/>
        <w:keepNext w:val="0"/>
        <w:keepLines w:val="0"/>
        <w:pageBreakBefore w:val="0"/>
        <w:widowControl w:val="0"/>
        <w:kinsoku/>
        <w:wordWrap w:val="0"/>
        <w:overflowPunct/>
        <w:topLinePunct w:val="0"/>
        <w:autoSpaceDE/>
        <w:autoSpaceDN/>
        <w:bidi w:val="0"/>
        <w:adjustRightInd/>
        <w:snapToGrid/>
        <w:spacing w:after="0" w:afterLines="0" w:line="560" w:lineRule="exact"/>
        <w:ind w:left="0" w:leftChars="0" w:firstLine="640" w:firstLineChars="200"/>
        <w:jc w:val="right"/>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楷体_GB2312" w:cs="Times New Roman"/>
          <w:b w:val="0"/>
          <w:bCs w:val="0"/>
          <w:snapToGrid/>
          <w:sz w:val="32"/>
          <w:szCs w:val="32"/>
          <w:highlight w:val="none"/>
          <w:lang w:val="en-US" w:eastAsia="zh-CN"/>
        </w:rPr>
        <w:t>（市委办信息科根据</w:t>
      </w:r>
      <w:r>
        <w:rPr>
          <w:rFonts w:hint="eastAsia" w:ascii="Times New Roman" w:hAnsi="Times New Roman" w:eastAsia="楷体_GB2312" w:cs="Times New Roman"/>
          <w:b w:val="0"/>
          <w:bCs w:val="0"/>
          <w:snapToGrid/>
          <w:sz w:val="32"/>
          <w:szCs w:val="32"/>
          <w:highlight w:val="none"/>
          <w:lang w:val="en-US" w:eastAsia="zh-CN"/>
        </w:rPr>
        <w:t>榆次区委</w:t>
      </w:r>
      <w:r>
        <w:rPr>
          <w:rFonts w:hint="default" w:ascii="Times New Roman" w:hAnsi="Times New Roman" w:eastAsia="楷体_GB2312" w:cs="Times New Roman"/>
          <w:b w:val="0"/>
          <w:bCs w:val="0"/>
          <w:snapToGrid/>
          <w:sz w:val="32"/>
          <w:szCs w:val="32"/>
          <w:highlight w:val="none"/>
          <w:lang w:val="en-US" w:eastAsia="zh-CN"/>
        </w:rPr>
        <w:t>报送信息整理</w:t>
      </w:r>
      <w:r>
        <w:rPr>
          <w:rFonts w:hint="default" w:ascii="Times New Roman" w:hAnsi="Times New Roman" w:eastAsia="仿宋_GB2312" w:cs="Times New Roman"/>
          <w:color w:val="000000"/>
          <w:kern w:val="2"/>
          <w:sz w:val="32"/>
          <w:szCs w:val="32"/>
          <w:lang w:val="en-US" w:eastAsia="zh-CN" w:bidi="ar-SA"/>
        </w:rPr>
        <w:t>）</w:t>
      </w:r>
    </w:p>
    <w:p>
      <w:pPr>
        <w:keepNext w:val="0"/>
        <w:keepLines w:val="0"/>
        <w:pageBreakBefore w:val="0"/>
        <w:kinsoku/>
        <w:overflowPunct/>
        <w:topLinePunct w:val="0"/>
        <w:autoSpaceDE/>
        <w:autoSpaceDN/>
        <w:bidi w:val="0"/>
        <w:adjustRightInd/>
        <w:snapToGrid/>
        <w:spacing w:line="560" w:lineRule="exact"/>
        <w:textAlignment w:val="auto"/>
        <w:rPr>
          <w:rFonts w:hint="default"/>
          <w:lang w:val="en-US" w:eastAsia="zh-CN"/>
        </w:rPr>
      </w:pPr>
    </w:p>
    <w:p>
      <w:pPr>
        <w:pStyle w:val="24"/>
        <w:ind w:left="0" w:leftChars="0" w:firstLine="0" w:firstLineChars="0"/>
        <w:rPr>
          <w:rFonts w:hint="default"/>
          <w:lang w:val="en-US" w:eastAsia="zh-CN"/>
        </w:rPr>
      </w:pPr>
    </w:p>
    <w:p>
      <w:pPr>
        <w:pStyle w:val="11"/>
        <w:rPr>
          <w:rFonts w:hint="default"/>
          <w:lang w:val="en-US" w:eastAsia="zh-CN"/>
        </w:rPr>
      </w:pPr>
    </w:p>
    <w:p>
      <w:pPr>
        <w:rPr>
          <w:rFonts w:hint="default"/>
          <w:lang w:val="en-US" w:eastAsia="zh-CN"/>
        </w:rPr>
      </w:pPr>
    </w:p>
    <w:p>
      <w:pPr>
        <w:pStyle w:val="11"/>
        <w:rPr>
          <w:rFonts w:hint="default"/>
          <w:lang w:val="en-US" w:eastAsia="zh-CN"/>
        </w:rPr>
      </w:pPr>
    </w:p>
    <w:p>
      <w:pPr>
        <w:pStyle w:val="11"/>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pStyle w:val="2"/>
        <w:jc w:val="both"/>
        <w:rPr>
          <w:rFonts w:hint="default"/>
          <w:lang w:val="en-US" w:eastAsia="zh-CN"/>
        </w:rPr>
      </w:pPr>
    </w:p>
    <w:p>
      <w:pPr>
        <w:rPr>
          <w:rFonts w:hint="default"/>
          <w:lang w:val="en-US" w:eastAsia="zh-CN"/>
        </w:rPr>
      </w:pPr>
    </w:p>
    <w:tbl>
      <w:tblPr>
        <w:tblStyle w:val="25"/>
        <w:tblW w:w="8881" w:type="dxa"/>
        <w:tblInd w:w="2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881" w:type="dxa"/>
            <w:tcBorders>
              <w:left w:val="nil"/>
              <w:right w:val="nil"/>
            </w:tcBorders>
          </w:tcPr>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黑体" w:cs="Times New Roman"/>
                <w:color w:val="auto"/>
                <w:sz w:val="28"/>
                <w:szCs w:val="28"/>
                <w:highlight w:val="none"/>
              </w:rPr>
              <w:t>主送：</w:t>
            </w:r>
            <w:r>
              <w:rPr>
                <w:rFonts w:hint="default" w:ascii="Times New Roman" w:hAnsi="Times New Roman" w:eastAsia="楷体_GB2312" w:cs="Times New Roman"/>
                <w:color w:val="auto"/>
                <w:sz w:val="28"/>
                <w:szCs w:val="28"/>
                <w:highlight w:val="none"/>
              </w:rPr>
              <w:t>各县（区、市）委、政府，市直有关单位。</w:t>
            </w:r>
          </w:p>
        </w:tc>
      </w:tr>
    </w:tbl>
    <w:p>
      <w:pPr>
        <w:pStyle w:val="2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right="0" w:firstLine="280" w:firstLineChars="100"/>
        <w:jc w:val="both"/>
        <w:textAlignment w:val="auto"/>
        <w:rPr>
          <w:rFonts w:hint="default"/>
        </w:rPr>
      </w:pPr>
      <w:r>
        <w:rPr>
          <w:rFonts w:hint="default" w:ascii="Times New Roman" w:hAnsi="Times New Roman" w:eastAsia="楷体_GB2312" w:cs="Times New Roman"/>
          <w:color w:val="auto"/>
          <w:spacing w:val="0"/>
          <w:sz w:val="28"/>
          <w:szCs w:val="28"/>
          <w:highlight w:val="none"/>
        </w:rPr>
        <w:t>如</w:t>
      </w:r>
      <w:r>
        <w:rPr>
          <w:rFonts w:hint="default" w:ascii="Times New Roman" w:hAnsi="Times New Roman" w:eastAsia="楷体_GB2312" w:cs="Times New Roman"/>
          <w:color w:val="auto"/>
          <w:spacing w:val="0"/>
          <w:sz w:val="28"/>
          <w:szCs w:val="28"/>
          <w:highlight w:val="none"/>
          <w:lang w:eastAsia="zh-CN"/>
        </w:rPr>
        <w:t>有批示或需详情</w:t>
      </w:r>
      <w:r>
        <w:rPr>
          <w:rFonts w:hint="default" w:ascii="Times New Roman" w:hAnsi="Times New Roman" w:eastAsia="楷体_GB2312" w:cs="Times New Roman"/>
          <w:color w:val="auto"/>
          <w:spacing w:val="0"/>
          <w:sz w:val="28"/>
          <w:szCs w:val="28"/>
          <w:highlight w:val="none"/>
        </w:rPr>
        <w:t>，请与市委办公</w:t>
      </w:r>
      <w:r>
        <w:rPr>
          <w:rFonts w:hint="default" w:ascii="Times New Roman" w:hAnsi="Times New Roman" w:eastAsia="楷体_GB2312" w:cs="Times New Roman"/>
          <w:color w:val="auto"/>
          <w:spacing w:val="0"/>
          <w:sz w:val="28"/>
          <w:szCs w:val="28"/>
          <w:highlight w:val="none"/>
          <w:lang w:eastAsia="zh-CN"/>
        </w:rPr>
        <w:t>室</w:t>
      </w:r>
      <w:r>
        <w:rPr>
          <w:rFonts w:hint="default" w:ascii="Times New Roman" w:hAnsi="Times New Roman" w:eastAsia="楷体_GB2312" w:cs="Times New Roman"/>
          <w:color w:val="auto"/>
          <w:spacing w:val="0"/>
          <w:sz w:val="28"/>
          <w:szCs w:val="28"/>
          <w:highlight w:val="none"/>
        </w:rPr>
        <w:t>信息</w:t>
      </w:r>
      <w:r>
        <w:rPr>
          <w:rFonts w:hint="default" w:ascii="Times New Roman" w:hAnsi="Times New Roman" w:eastAsia="楷体_GB2312" w:cs="Times New Roman"/>
          <w:color w:val="auto"/>
          <w:spacing w:val="0"/>
          <w:sz w:val="28"/>
          <w:szCs w:val="28"/>
          <w:highlight w:val="none"/>
          <w:lang w:eastAsia="zh-CN"/>
        </w:rPr>
        <w:t>科</w:t>
      </w:r>
      <w:r>
        <w:rPr>
          <w:rFonts w:hint="default" w:ascii="Times New Roman" w:hAnsi="Times New Roman" w:eastAsia="楷体_GB2312" w:cs="Times New Roman"/>
          <w:color w:val="auto"/>
          <w:spacing w:val="0"/>
          <w:sz w:val="28"/>
          <w:szCs w:val="28"/>
          <w:highlight w:val="none"/>
        </w:rPr>
        <w:t>联系</w:t>
      </w:r>
      <w:r>
        <w:rPr>
          <w:rFonts w:hint="default" w:ascii="Times New Roman" w:hAnsi="Times New Roman" w:eastAsia="楷体_GB2312" w:cs="Times New Roman"/>
          <w:color w:val="auto"/>
          <w:spacing w:val="0"/>
          <w:sz w:val="28"/>
          <w:szCs w:val="28"/>
          <w:highlight w:val="none"/>
          <w:lang w:eastAsia="zh-CN"/>
        </w:rPr>
        <w:t>。</w:t>
      </w:r>
      <w:r>
        <w:rPr>
          <w:rFonts w:hint="default" w:ascii="Times New Roman" w:hAnsi="Times New Roman" w:eastAsia="楷体_GB2312" w:cs="Times New Roman"/>
          <w:color w:val="auto"/>
          <w:spacing w:val="0"/>
          <w:sz w:val="28"/>
          <w:szCs w:val="28"/>
          <w:highlight w:val="none"/>
          <w:lang w:val="en-US" w:eastAsia="zh-CN"/>
        </w:rPr>
        <w:t xml:space="preserve">     </w:t>
      </w:r>
      <w:r>
        <w:rPr>
          <w:rFonts w:hint="default" w:ascii="Times New Roman" w:hAnsi="Times New Roman" w:eastAsia="楷体_GB2312" w:cs="Times New Roman"/>
          <w:color w:val="auto"/>
          <w:spacing w:val="0"/>
          <w:sz w:val="28"/>
          <w:szCs w:val="28"/>
          <w:highlight w:val="none"/>
        </w:rPr>
        <w:t>电话</w:t>
      </w:r>
      <w:r>
        <w:rPr>
          <w:rFonts w:hint="default" w:ascii="Times New Roman" w:hAnsi="Times New Roman" w:eastAsia="楷体_GB2312" w:cs="Times New Roman"/>
          <w:color w:val="auto"/>
          <w:spacing w:val="0"/>
          <w:sz w:val="28"/>
          <w:szCs w:val="28"/>
          <w:highlight w:val="none"/>
          <w:lang w:eastAsia="zh-CN"/>
        </w:rPr>
        <w:t>：</w:t>
      </w:r>
      <w:r>
        <w:rPr>
          <w:rFonts w:hint="default" w:ascii="Times New Roman" w:hAnsi="Times New Roman" w:cs="Times New Roman" w:eastAsiaTheme="minorEastAsia"/>
          <w:color w:val="auto"/>
          <w:spacing w:val="0"/>
          <w:sz w:val="28"/>
          <w:szCs w:val="28"/>
          <w:highlight w:val="none"/>
        </w:rPr>
        <w:t>2636111</w:t>
      </w:r>
    </w:p>
    <w:sectPr>
      <w:footerReference r:id="rId3" w:type="default"/>
      <w:pgSz w:w="11906" w:h="16838"/>
      <w:pgMar w:top="1587" w:right="1361" w:bottom="1757" w:left="1417" w:header="0" w:footer="1247" w:gutter="0"/>
      <w:pgNumType w:fmt="numberInDash" w:chapSep="em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方正黑体_GBK">
    <w:altName w:val="方正小标宋简体"/>
    <w:panose1 w:val="02000000000000000000"/>
    <w:charset w:val="86"/>
    <w:family w:val="script"/>
    <w:pitch w:val="default"/>
    <w:sig w:usb0="00000000" w:usb1="00000000" w:usb2="00000000" w:usb3="00000000" w:csb0="00040000" w:csb1="00000000"/>
  </w:font>
  <w:font w:name="楷体">
    <w:altName w:val="Droid Sans Fallback"/>
    <w:panose1 w:val="02010609060101010101"/>
    <w:charset w:val="86"/>
    <w:family w:val="auto"/>
    <w:pitch w:val="default"/>
    <w:sig w:usb0="00000000" w:usb1="00000000" w:usb2="00000016" w:usb3="00000000" w:csb0="00040001" w:csb1="00000000"/>
  </w:font>
  <w:font w:name="Tahoma">
    <w:altName w:val="DejaVu Sans"/>
    <w:panose1 w:val="020B0604030504040204"/>
    <w:charset w:val="00"/>
    <w:family w:val="swiss"/>
    <w:pitch w:val="default"/>
    <w:sig w:usb0="00000000" w:usb1="00000000"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仿宋">
    <w:altName w:val="Droid Sans Fallback"/>
    <w:panose1 w:val="02010609060101010101"/>
    <w:charset w:val="86"/>
    <w:family w:val="auto"/>
    <w:pitch w:val="default"/>
    <w:sig w:usb0="00000000" w:usb1="00000000"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roid Sans Fallback">
    <w:panose1 w:val="020B0502000000000001"/>
    <w:charset w:val="86"/>
    <w:family w:val="auto"/>
    <w:pitch w:val="default"/>
    <w:sig w:usb0="910002FF" w:usb1="2BDFFCFB" w:usb2="00000036" w:usb3="00000000" w:csb0="203F01FF" w:csb1="D7FF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楷体">
    <w:altName w:val="Droid Sans Fallback"/>
    <w:panose1 w:val="02010609060101010101"/>
    <w:charset w:val="00"/>
    <w:family w:val="auto"/>
    <w:pitch w:val="default"/>
    <w:sig w:usb0="00000000" w:usb1="00000000" w:usb2="00000016" w:usb3="00000000" w:csb0="00040001"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560"/>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7"/>
                            <w:keepNext w:val="0"/>
                            <w:keepLines w:val="0"/>
                            <w:pageBreakBefore w:val="0"/>
                            <w:widowControl w:val="0"/>
                            <w:kinsoku/>
                            <w:wordWrap/>
                            <w:overflowPunct/>
                            <w:topLinePunct w:val="0"/>
                            <w:autoSpaceDE/>
                            <w:autoSpaceDN/>
                            <w:bidi w:val="0"/>
                            <w:adjustRightInd/>
                            <w:snapToGrid w:val="0"/>
                            <w:ind w:firstLine="0"/>
                            <w:jc w:val="both"/>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wps:txbx>
                    <wps:bodyPr wrap="none" lIns="0" tIns="0" rIns="0" bIns="0" upright="fals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cuUwfbQBAABSAwAADgAAAAAAAAABACAAAAA0AQAAZHJzL2Uyb0Rv&#10;Yy54bWxQSwUGAAAAAAYABgBZAQAAWgUAAAAA&#10;">
              <v:fill on="f" focussize="0,0"/>
              <v:stroke on="f"/>
              <v:imagedata o:title=""/>
              <o:lock v:ext="edit" aspectratio="f"/>
              <v:textbox inset="0mm,0mm,0mm,0mm" style="mso-fit-shape-to-text:t;">
                <w:txbxContent>
                  <w:p>
                    <w:pPr>
                      <w:pStyle w:val="17"/>
                      <w:keepNext w:val="0"/>
                      <w:keepLines w:val="0"/>
                      <w:pageBreakBefore w:val="0"/>
                      <w:widowControl w:val="0"/>
                      <w:kinsoku/>
                      <w:wordWrap/>
                      <w:overflowPunct/>
                      <w:topLinePunct w:val="0"/>
                      <w:autoSpaceDE/>
                      <w:autoSpaceDN/>
                      <w:bidi w:val="0"/>
                      <w:adjustRightInd/>
                      <w:snapToGrid w:val="0"/>
                      <w:ind w:firstLine="0"/>
                      <w:jc w:val="both"/>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v:textbox>
            </v:shape>
          </w:pict>
        </mc:Fallback>
      </mc:AlternateContent>
    </w:r>
  </w:p>
  <w:p>
    <w:pPr>
      <w:pStyle w:val="17"/>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E35"/>
    <w:rsid w:val="00003C54"/>
    <w:rsid w:val="0000479F"/>
    <w:rsid w:val="00004CB4"/>
    <w:rsid w:val="00004FEA"/>
    <w:rsid w:val="00006D73"/>
    <w:rsid w:val="000079D0"/>
    <w:rsid w:val="00007ABA"/>
    <w:rsid w:val="00010401"/>
    <w:rsid w:val="00011E7B"/>
    <w:rsid w:val="0001216A"/>
    <w:rsid w:val="00012535"/>
    <w:rsid w:val="00012748"/>
    <w:rsid w:val="00012876"/>
    <w:rsid w:val="000137C1"/>
    <w:rsid w:val="00013BA2"/>
    <w:rsid w:val="00013CFA"/>
    <w:rsid w:val="00013EAA"/>
    <w:rsid w:val="00014883"/>
    <w:rsid w:val="000158DD"/>
    <w:rsid w:val="0001725E"/>
    <w:rsid w:val="00017DEF"/>
    <w:rsid w:val="00020C6A"/>
    <w:rsid w:val="00021767"/>
    <w:rsid w:val="00021F49"/>
    <w:rsid w:val="00022186"/>
    <w:rsid w:val="00023156"/>
    <w:rsid w:val="0002433B"/>
    <w:rsid w:val="000249A2"/>
    <w:rsid w:val="00026630"/>
    <w:rsid w:val="00026D54"/>
    <w:rsid w:val="00030CAE"/>
    <w:rsid w:val="00031833"/>
    <w:rsid w:val="000320C6"/>
    <w:rsid w:val="00034197"/>
    <w:rsid w:val="00034ACD"/>
    <w:rsid w:val="00034FAA"/>
    <w:rsid w:val="000363DD"/>
    <w:rsid w:val="00037390"/>
    <w:rsid w:val="00040B7B"/>
    <w:rsid w:val="00041436"/>
    <w:rsid w:val="00041733"/>
    <w:rsid w:val="00042489"/>
    <w:rsid w:val="000430C2"/>
    <w:rsid w:val="00043323"/>
    <w:rsid w:val="00044348"/>
    <w:rsid w:val="0004457F"/>
    <w:rsid w:val="00044F27"/>
    <w:rsid w:val="00046656"/>
    <w:rsid w:val="00046E7F"/>
    <w:rsid w:val="00046F53"/>
    <w:rsid w:val="0005070F"/>
    <w:rsid w:val="00051D66"/>
    <w:rsid w:val="00052B2B"/>
    <w:rsid w:val="0005403B"/>
    <w:rsid w:val="0005463E"/>
    <w:rsid w:val="00054814"/>
    <w:rsid w:val="00054BED"/>
    <w:rsid w:val="00054E78"/>
    <w:rsid w:val="0005588C"/>
    <w:rsid w:val="00055DEA"/>
    <w:rsid w:val="00057636"/>
    <w:rsid w:val="00057F5D"/>
    <w:rsid w:val="00060C2C"/>
    <w:rsid w:val="00061B3E"/>
    <w:rsid w:val="00061F8A"/>
    <w:rsid w:val="00062420"/>
    <w:rsid w:val="00062800"/>
    <w:rsid w:val="00063603"/>
    <w:rsid w:val="00063F71"/>
    <w:rsid w:val="0006404F"/>
    <w:rsid w:val="00065D14"/>
    <w:rsid w:val="0006654B"/>
    <w:rsid w:val="00067001"/>
    <w:rsid w:val="0006731D"/>
    <w:rsid w:val="00067431"/>
    <w:rsid w:val="0007039A"/>
    <w:rsid w:val="00070BE6"/>
    <w:rsid w:val="00071256"/>
    <w:rsid w:val="000718C9"/>
    <w:rsid w:val="00072048"/>
    <w:rsid w:val="000726F4"/>
    <w:rsid w:val="00072C6C"/>
    <w:rsid w:val="00073196"/>
    <w:rsid w:val="000734E5"/>
    <w:rsid w:val="00073DD4"/>
    <w:rsid w:val="00075381"/>
    <w:rsid w:val="000756FA"/>
    <w:rsid w:val="000758B7"/>
    <w:rsid w:val="00075B5A"/>
    <w:rsid w:val="0007683F"/>
    <w:rsid w:val="00076F59"/>
    <w:rsid w:val="0007716F"/>
    <w:rsid w:val="000771FD"/>
    <w:rsid w:val="00077AC8"/>
    <w:rsid w:val="00080D53"/>
    <w:rsid w:val="00080F06"/>
    <w:rsid w:val="00081127"/>
    <w:rsid w:val="00082D24"/>
    <w:rsid w:val="0008304A"/>
    <w:rsid w:val="00086627"/>
    <w:rsid w:val="000867A9"/>
    <w:rsid w:val="000868F4"/>
    <w:rsid w:val="0009143C"/>
    <w:rsid w:val="00091F24"/>
    <w:rsid w:val="00092982"/>
    <w:rsid w:val="000936FF"/>
    <w:rsid w:val="00093AA5"/>
    <w:rsid w:val="000957FB"/>
    <w:rsid w:val="000957FE"/>
    <w:rsid w:val="00096FA3"/>
    <w:rsid w:val="00097197"/>
    <w:rsid w:val="00097744"/>
    <w:rsid w:val="00097A3D"/>
    <w:rsid w:val="00097AA8"/>
    <w:rsid w:val="00097F10"/>
    <w:rsid w:val="00097F1D"/>
    <w:rsid w:val="000A0CB3"/>
    <w:rsid w:val="000A1D29"/>
    <w:rsid w:val="000A28B1"/>
    <w:rsid w:val="000A35F3"/>
    <w:rsid w:val="000A4A4B"/>
    <w:rsid w:val="000A5026"/>
    <w:rsid w:val="000A5AD4"/>
    <w:rsid w:val="000A5DFB"/>
    <w:rsid w:val="000A6037"/>
    <w:rsid w:val="000A6A30"/>
    <w:rsid w:val="000A701E"/>
    <w:rsid w:val="000A725D"/>
    <w:rsid w:val="000B0FF4"/>
    <w:rsid w:val="000B2227"/>
    <w:rsid w:val="000B2755"/>
    <w:rsid w:val="000B3DBD"/>
    <w:rsid w:val="000B4848"/>
    <w:rsid w:val="000B54C6"/>
    <w:rsid w:val="000B5A59"/>
    <w:rsid w:val="000B5A8D"/>
    <w:rsid w:val="000B5BA9"/>
    <w:rsid w:val="000B6F95"/>
    <w:rsid w:val="000C0BBC"/>
    <w:rsid w:val="000C2CF5"/>
    <w:rsid w:val="000C2E3C"/>
    <w:rsid w:val="000C320F"/>
    <w:rsid w:val="000C37EB"/>
    <w:rsid w:val="000C455C"/>
    <w:rsid w:val="000C4993"/>
    <w:rsid w:val="000C4AC2"/>
    <w:rsid w:val="000C4B30"/>
    <w:rsid w:val="000C50CE"/>
    <w:rsid w:val="000C5C81"/>
    <w:rsid w:val="000C5F8B"/>
    <w:rsid w:val="000D0D59"/>
    <w:rsid w:val="000D11A0"/>
    <w:rsid w:val="000D1F14"/>
    <w:rsid w:val="000D1F58"/>
    <w:rsid w:val="000D269E"/>
    <w:rsid w:val="000D34FD"/>
    <w:rsid w:val="000D36BB"/>
    <w:rsid w:val="000D4D44"/>
    <w:rsid w:val="000D52DC"/>
    <w:rsid w:val="000D5346"/>
    <w:rsid w:val="000D53C3"/>
    <w:rsid w:val="000D5B5E"/>
    <w:rsid w:val="000E093F"/>
    <w:rsid w:val="000E0D10"/>
    <w:rsid w:val="000E105B"/>
    <w:rsid w:val="000E12E0"/>
    <w:rsid w:val="000E189B"/>
    <w:rsid w:val="000E24ED"/>
    <w:rsid w:val="000E294F"/>
    <w:rsid w:val="000E2D71"/>
    <w:rsid w:val="000E2F35"/>
    <w:rsid w:val="000E3FBE"/>
    <w:rsid w:val="000E52B1"/>
    <w:rsid w:val="000E5AEC"/>
    <w:rsid w:val="000E68C9"/>
    <w:rsid w:val="000E7973"/>
    <w:rsid w:val="000E7B0F"/>
    <w:rsid w:val="000E7FB9"/>
    <w:rsid w:val="000F060B"/>
    <w:rsid w:val="000F065A"/>
    <w:rsid w:val="000F0671"/>
    <w:rsid w:val="000F0767"/>
    <w:rsid w:val="000F0EC3"/>
    <w:rsid w:val="000F16C5"/>
    <w:rsid w:val="000F229F"/>
    <w:rsid w:val="000F23BD"/>
    <w:rsid w:val="000F40D6"/>
    <w:rsid w:val="000F4EA1"/>
    <w:rsid w:val="000F56AC"/>
    <w:rsid w:val="000F5BCB"/>
    <w:rsid w:val="000F5E58"/>
    <w:rsid w:val="000F6119"/>
    <w:rsid w:val="000F72F0"/>
    <w:rsid w:val="00100D8F"/>
    <w:rsid w:val="00100F93"/>
    <w:rsid w:val="00101A09"/>
    <w:rsid w:val="00101C65"/>
    <w:rsid w:val="001022C3"/>
    <w:rsid w:val="00102832"/>
    <w:rsid w:val="00102B62"/>
    <w:rsid w:val="001038B0"/>
    <w:rsid w:val="00103991"/>
    <w:rsid w:val="00104E23"/>
    <w:rsid w:val="0010512D"/>
    <w:rsid w:val="00105466"/>
    <w:rsid w:val="00105B58"/>
    <w:rsid w:val="00106DD4"/>
    <w:rsid w:val="00106E59"/>
    <w:rsid w:val="00107B3B"/>
    <w:rsid w:val="001106D1"/>
    <w:rsid w:val="00110BF1"/>
    <w:rsid w:val="0011184B"/>
    <w:rsid w:val="00112151"/>
    <w:rsid w:val="0011215C"/>
    <w:rsid w:val="00113319"/>
    <w:rsid w:val="001145DC"/>
    <w:rsid w:val="00114B64"/>
    <w:rsid w:val="00114DDA"/>
    <w:rsid w:val="001157FB"/>
    <w:rsid w:val="0011615D"/>
    <w:rsid w:val="00116541"/>
    <w:rsid w:val="00116BF8"/>
    <w:rsid w:val="001174B9"/>
    <w:rsid w:val="00117625"/>
    <w:rsid w:val="00120710"/>
    <w:rsid w:val="00121242"/>
    <w:rsid w:val="00121420"/>
    <w:rsid w:val="00121FEE"/>
    <w:rsid w:val="00122473"/>
    <w:rsid w:val="00123365"/>
    <w:rsid w:val="00123659"/>
    <w:rsid w:val="00124252"/>
    <w:rsid w:val="00124480"/>
    <w:rsid w:val="0012461B"/>
    <w:rsid w:val="001252B6"/>
    <w:rsid w:val="0012646D"/>
    <w:rsid w:val="0012733D"/>
    <w:rsid w:val="00130807"/>
    <w:rsid w:val="00130DBA"/>
    <w:rsid w:val="00130E30"/>
    <w:rsid w:val="00131152"/>
    <w:rsid w:val="00131458"/>
    <w:rsid w:val="001317F3"/>
    <w:rsid w:val="00132135"/>
    <w:rsid w:val="00133475"/>
    <w:rsid w:val="0013411A"/>
    <w:rsid w:val="00134679"/>
    <w:rsid w:val="001348AB"/>
    <w:rsid w:val="00134A7B"/>
    <w:rsid w:val="00135161"/>
    <w:rsid w:val="0013549F"/>
    <w:rsid w:val="00136813"/>
    <w:rsid w:val="00137C38"/>
    <w:rsid w:val="00137ECC"/>
    <w:rsid w:val="001401EE"/>
    <w:rsid w:val="0014059D"/>
    <w:rsid w:val="00140958"/>
    <w:rsid w:val="00141A81"/>
    <w:rsid w:val="00142214"/>
    <w:rsid w:val="001429A6"/>
    <w:rsid w:val="00142D02"/>
    <w:rsid w:val="00142E3C"/>
    <w:rsid w:val="00143AC9"/>
    <w:rsid w:val="0014403F"/>
    <w:rsid w:val="00144208"/>
    <w:rsid w:val="00146891"/>
    <w:rsid w:val="001471FA"/>
    <w:rsid w:val="0015082E"/>
    <w:rsid w:val="0015127B"/>
    <w:rsid w:val="00151527"/>
    <w:rsid w:val="001515A5"/>
    <w:rsid w:val="001520FE"/>
    <w:rsid w:val="0015223B"/>
    <w:rsid w:val="001525A7"/>
    <w:rsid w:val="00155080"/>
    <w:rsid w:val="001552CC"/>
    <w:rsid w:val="00156130"/>
    <w:rsid w:val="00156A06"/>
    <w:rsid w:val="001572D2"/>
    <w:rsid w:val="00157D3A"/>
    <w:rsid w:val="001602AB"/>
    <w:rsid w:val="001606B6"/>
    <w:rsid w:val="001609A2"/>
    <w:rsid w:val="00160FDE"/>
    <w:rsid w:val="00161342"/>
    <w:rsid w:val="00161461"/>
    <w:rsid w:val="00162B49"/>
    <w:rsid w:val="00164A6A"/>
    <w:rsid w:val="00164CE4"/>
    <w:rsid w:val="001651C5"/>
    <w:rsid w:val="001654A6"/>
    <w:rsid w:val="00165DB9"/>
    <w:rsid w:val="00165E9D"/>
    <w:rsid w:val="00166511"/>
    <w:rsid w:val="00167E43"/>
    <w:rsid w:val="0017062E"/>
    <w:rsid w:val="0017103B"/>
    <w:rsid w:val="00171338"/>
    <w:rsid w:val="00171A56"/>
    <w:rsid w:val="00171BC4"/>
    <w:rsid w:val="00171F0C"/>
    <w:rsid w:val="001728E2"/>
    <w:rsid w:val="0017358D"/>
    <w:rsid w:val="00174DF9"/>
    <w:rsid w:val="00175759"/>
    <w:rsid w:val="001762E7"/>
    <w:rsid w:val="001771EF"/>
    <w:rsid w:val="00177505"/>
    <w:rsid w:val="0017788B"/>
    <w:rsid w:val="00177AB3"/>
    <w:rsid w:val="00180934"/>
    <w:rsid w:val="00180DD6"/>
    <w:rsid w:val="001811A6"/>
    <w:rsid w:val="00182261"/>
    <w:rsid w:val="001822C7"/>
    <w:rsid w:val="001824ED"/>
    <w:rsid w:val="00182D01"/>
    <w:rsid w:val="00182ED6"/>
    <w:rsid w:val="00183658"/>
    <w:rsid w:val="00183779"/>
    <w:rsid w:val="001837A4"/>
    <w:rsid w:val="00183F64"/>
    <w:rsid w:val="00184947"/>
    <w:rsid w:val="00184D10"/>
    <w:rsid w:val="00185A2D"/>
    <w:rsid w:val="00186510"/>
    <w:rsid w:val="001874A3"/>
    <w:rsid w:val="00187635"/>
    <w:rsid w:val="00190454"/>
    <w:rsid w:val="0019068E"/>
    <w:rsid w:val="001907FA"/>
    <w:rsid w:val="001910EE"/>
    <w:rsid w:val="00191615"/>
    <w:rsid w:val="0019442C"/>
    <w:rsid w:val="00194466"/>
    <w:rsid w:val="0019459E"/>
    <w:rsid w:val="00194A97"/>
    <w:rsid w:val="00194EA3"/>
    <w:rsid w:val="0019513D"/>
    <w:rsid w:val="00195B11"/>
    <w:rsid w:val="00195D27"/>
    <w:rsid w:val="00196506"/>
    <w:rsid w:val="001966C8"/>
    <w:rsid w:val="00196834"/>
    <w:rsid w:val="001968C7"/>
    <w:rsid w:val="0019794A"/>
    <w:rsid w:val="001A0BA4"/>
    <w:rsid w:val="001A2F99"/>
    <w:rsid w:val="001A52CC"/>
    <w:rsid w:val="001A5972"/>
    <w:rsid w:val="001A68ED"/>
    <w:rsid w:val="001A7569"/>
    <w:rsid w:val="001A787A"/>
    <w:rsid w:val="001A7B10"/>
    <w:rsid w:val="001A7D11"/>
    <w:rsid w:val="001B0928"/>
    <w:rsid w:val="001B10CD"/>
    <w:rsid w:val="001B11F5"/>
    <w:rsid w:val="001B176B"/>
    <w:rsid w:val="001B211F"/>
    <w:rsid w:val="001B3140"/>
    <w:rsid w:val="001B346F"/>
    <w:rsid w:val="001B3A2C"/>
    <w:rsid w:val="001B4C7B"/>
    <w:rsid w:val="001B5537"/>
    <w:rsid w:val="001B594D"/>
    <w:rsid w:val="001B5F50"/>
    <w:rsid w:val="001B69DE"/>
    <w:rsid w:val="001B6DAB"/>
    <w:rsid w:val="001B6E2D"/>
    <w:rsid w:val="001B7017"/>
    <w:rsid w:val="001B7C4F"/>
    <w:rsid w:val="001B7DB9"/>
    <w:rsid w:val="001C0910"/>
    <w:rsid w:val="001C0AEC"/>
    <w:rsid w:val="001C11BB"/>
    <w:rsid w:val="001C13B2"/>
    <w:rsid w:val="001C1D3A"/>
    <w:rsid w:val="001C1EC9"/>
    <w:rsid w:val="001C238A"/>
    <w:rsid w:val="001C2E38"/>
    <w:rsid w:val="001C404A"/>
    <w:rsid w:val="001C423A"/>
    <w:rsid w:val="001C4B5C"/>
    <w:rsid w:val="001C5043"/>
    <w:rsid w:val="001C597B"/>
    <w:rsid w:val="001C5E46"/>
    <w:rsid w:val="001C61D5"/>
    <w:rsid w:val="001C67B0"/>
    <w:rsid w:val="001C6BAD"/>
    <w:rsid w:val="001C6F12"/>
    <w:rsid w:val="001C74AF"/>
    <w:rsid w:val="001C7942"/>
    <w:rsid w:val="001D2369"/>
    <w:rsid w:val="001D28B3"/>
    <w:rsid w:val="001D2D10"/>
    <w:rsid w:val="001D3421"/>
    <w:rsid w:val="001D3DC8"/>
    <w:rsid w:val="001D4289"/>
    <w:rsid w:val="001D6919"/>
    <w:rsid w:val="001D7645"/>
    <w:rsid w:val="001E0A68"/>
    <w:rsid w:val="001E18DC"/>
    <w:rsid w:val="001E198D"/>
    <w:rsid w:val="001E2829"/>
    <w:rsid w:val="001E28CE"/>
    <w:rsid w:val="001E33A5"/>
    <w:rsid w:val="001E59FA"/>
    <w:rsid w:val="001E5E02"/>
    <w:rsid w:val="001E5FE0"/>
    <w:rsid w:val="001E77B1"/>
    <w:rsid w:val="001F0640"/>
    <w:rsid w:val="001F1005"/>
    <w:rsid w:val="001F1351"/>
    <w:rsid w:val="001F1C0D"/>
    <w:rsid w:val="001F32C2"/>
    <w:rsid w:val="001F4271"/>
    <w:rsid w:val="001F42AC"/>
    <w:rsid w:val="001F559B"/>
    <w:rsid w:val="001F5E67"/>
    <w:rsid w:val="001F76BC"/>
    <w:rsid w:val="001F7F7B"/>
    <w:rsid w:val="00200710"/>
    <w:rsid w:val="0020089F"/>
    <w:rsid w:val="00201106"/>
    <w:rsid w:val="00201363"/>
    <w:rsid w:val="00201839"/>
    <w:rsid w:val="0020221E"/>
    <w:rsid w:val="002026E6"/>
    <w:rsid w:val="00202968"/>
    <w:rsid w:val="002031C5"/>
    <w:rsid w:val="00203DF4"/>
    <w:rsid w:val="00204758"/>
    <w:rsid w:val="002049D5"/>
    <w:rsid w:val="00204CBA"/>
    <w:rsid w:val="00205109"/>
    <w:rsid w:val="0020553F"/>
    <w:rsid w:val="002100A3"/>
    <w:rsid w:val="0021067E"/>
    <w:rsid w:val="002108C1"/>
    <w:rsid w:val="00211C33"/>
    <w:rsid w:val="0021247E"/>
    <w:rsid w:val="00213782"/>
    <w:rsid w:val="002138D3"/>
    <w:rsid w:val="00213D42"/>
    <w:rsid w:val="0021485E"/>
    <w:rsid w:val="00215CFD"/>
    <w:rsid w:val="00216AEE"/>
    <w:rsid w:val="00216CDF"/>
    <w:rsid w:val="00217ABA"/>
    <w:rsid w:val="002213A4"/>
    <w:rsid w:val="00222D4C"/>
    <w:rsid w:val="00222EE8"/>
    <w:rsid w:val="0022311D"/>
    <w:rsid w:val="002241EC"/>
    <w:rsid w:val="002255E5"/>
    <w:rsid w:val="00225B14"/>
    <w:rsid w:val="0022603B"/>
    <w:rsid w:val="00226184"/>
    <w:rsid w:val="00226F14"/>
    <w:rsid w:val="002272FE"/>
    <w:rsid w:val="00230AD8"/>
    <w:rsid w:val="00230B13"/>
    <w:rsid w:val="00232BEA"/>
    <w:rsid w:val="002332C8"/>
    <w:rsid w:val="002334C8"/>
    <w:rsid w:val="002334EF"/>
    <w:rsid w:val="00233DE2"/>
    <w:rsid w:val="0023426A"/>
    <w:rsid w:val="002348F5"/>
    <w:rsid w:val="002353BA"/>
    <w:rsid w:val="0023576E"/>
    <w:rsid w:val="002368FC"/>
    <w:rsid w:val="00236DB6"/>
    <w:rsid w:val="00240BEA"/>
    <w:rsid w:val="00241054"/>
    <w:rsid w:val="00241475"/>
    <w:rsid w:val="00241647"/>
    <w:rsid w:val="00242386"/>
    <w:rsid w:val="00243018"/>
    <w:rsid w:val="002434A2"/>
    <w:rsid w:val="002438A9"/>
    <w:rsid w:val="00244D68"/>
    <w:rsid w:val="00244F21"/>
    <w:rsid w:val="00244FDD"/>
    <w:rsid w:val="002452D8"/>
    <w:rsid w:val="00245AD8"/>
    <w:rsid w:val="002461BF"/>
    <w:rsid w:val="0024622B"/>
    <w:rsid w:val="00247DB9"/>
    <w:rsid w:val="00247DE1"/>
    <w:rsid w:val="00247FE6"/>
    <w:rsid w:val="00250A0F"/>
    <w:rsid w:val="002512A0"/>
    <w:rsid w:val="00251583"/>
    <w:rsid w:val="00251B30"/>
    <w:rsid w:val="00251FB7"/>
    <w:rsid w:val="002524CE"/>
    <w:rsid w:val="002525D5"/>
    <w:rsid w:val="00252BC8"/>
    <w:rsid w:val="00252E88"/>
    <w:rsid w:val="00252ECF"/>
    <w:rsid w:val="0025397C"/>
    <w:rsid w:val="0025405B"/>
    <w:rsid w:val="002551C0"/>
    <w:rsid w:val="002569C7"/>
    <w:rsid w:val="00256A3F"/>
    <w:rsid w:val="00256A4C"/>
    <w:rsid w:val="00257815"/>
    <w:rsid w:val="00257BB9"/>
    <w:rsid w:val="00257D09"/>
    <w:rsid w:val="00260C36"/>
    <w:rsid w:val="00261F5B"/>
    <w:rsid w:val="002629A3"/>
    <w:rsid w:val="00262D60"/>
    <w:rsid w:val="00262DF1"/>
    <w:rsid w:val="00263F7C"/>
    <w:rsid w:val="002649FA"/>
    <w:rsid w:val="0026559B"/>
    <w:rsid w:val="00265625"/>
    <w:rsid w:val="0026762E"/>
    <w:rsid w:val="0026796C"/>
    <w:rsid w:val="00270484"/>
    <w:rsid w:val="002723EA"/>
    <w:rsid w:val="00272704"/>
    <w:rsid w:val="00272842"/>
    <w:rsid w:val="002733A6"/>
    <w:rsid w:val="002747D0"/>
    <w:rsid w:val="00274862"/>
    <w:rsid w:val="00274BD5"/>
    <w:rsid w:val="00274F16"/>
    <w:rsid w:val="002767D4"/>
    <w:rsid w:val="002777D0"/>
    <w:rsid w:val="00277A81"/>
    <w:rsid w:val="00281647"/>
    <w:rsid w:val="00281B25"/>
    <w:rsid w:val="0028323B"/>
    <w:rsid w:val="0028472F"/>
    <w:rsid w:val="0028647D"/>
    <w:rsid w:val="002864DB"/>
    <w:rsid w:val="002864EB"/>
    <w:rsid w:val="00286BA6"/>
    <w:rsid w:val="00287D42"/>
    <w:rsid w:val="00287E43"/>
    <w:rsid w:val="002910BE"/>
    <w:rsid w:val="002910FA"/>
    <w:rsid w:val="00291C2C"/>
    <w:rsid w:val="00294D76"/>
    <w:rsid w:val="0029558F"/>
    <w:rsid w:val="002962BB"/>
    <w:rsid w:val="002963F9"/>
    <w:rsid w:val="0029641A"/>
    <w:rsid w:val="00296438"/>
    <w:rsid w:val="002965AA"/>
    <w:rsid w:val="002A02EE"/>
    <w:rsid w:val="002A09A6"/>
    <w:rsid w:val="002A1CF3"/>
    <w:rsid w:val="002A209E"/>
    <w:rsid w:val="002A28A5"/>
    <w:rsid w:val="002A309E"/>
    <w:rsid w:val="002A4DDC"/>
    <w:rsid w:val="002A5158"/>
    <w:rsid w:val="002A5355"/>
    <w:rsid w:val="002A5947"/>
    <w:rsid w:val="002A65A9"/>
    <w:rsid w:val="002A72F0"/>
    <w:rsid w:val="002B0970"/>
    <w:rsid w:val="002B13C4"/>
    <w:rsid w:val="002B32D5"/>
    <w:rsid w:val="002B4A73"/>
    <w:rsid w:val="002B5562"/>
    <w:rsid w:val="002B5DED"/>
    <w:rsid w:val="002B6629"/>
    <w:rsid w:val="002B7098"/>
    <w:rsid w:val="002B7917"/>
    <w:rsid w:val="002C07FE"/>
    <w:rsid w:val="002C0B55"/>
    <w:rsid w:val="002C1004"/>
    <w:rsid w:val="002C1B90"/>
    <w:rsid w:val="002C3AD3"/>
    <w:rsid w:val="002C52E4"/>
    <w:rsid w:val="002C5AFD"/>
    <w:rsid w:val="002C5B3E"/>
    <w:rsid w:val="002C6F8D"/>
    <w:rsid w:val="002D0420"/>
    <w:rsid w:val="002D08DF"/>
    <w:rsid w:val="002D0BBD"/>
    <w:rsid w:val="002D0BE9"/>
    <w:rsid w:val="002D0EAB"/>
    <w:rsid w:val="002D10EE"/>
    <w:rsid w:val="002D13CE"/>
    <w:rsid w:val="002D13F7"/>
    <w:rsid w:val="002D14BD"/>
    <w:rsid w:val="002D14C5"/>
    <w:rsid w:val="002D151A"/>
    <w:rsid w:val="002D175E"/>
    <w:rsid w:val="002D259B"/>
    <w:rsid w:val="002D381A"/>
    <w:rsid w:val="002D401A"/>
    <w:rsid w:val="002D4B8A"/>
    <w:rsid w:val="002D4C05"/>
    <w:rsid w:val="002D568A"/>
    <w:rsid w:val="002D58A6"/>
    <w:rsid w:val="002D5902"/>
    <w:rsid w:val="002D5D61"/>
    <w:rsid w:val="002D7295"/>
    <w:rsid w:val="002D72CD"/>
    <w:rsid w:val="002D76AB"/>
    <w:rsid w:val="002E0600"/>
    <w:rsid w:val="002E0715"/>
    <w:rsid w:val="002E1062"/>
    <w:rsid w:val="002E183C"/>
    <w:rsid w:val="002E3F1E"/>
    <w:rsid w:val="002E4D3B"/>
    <w:rsid w:val="002E52C1"/>
    <w:rsid w:val="002E53DB"/>
    <w:rsid w:val="002E5C10"/>
    <w:rsid w:val="002E5D26"/>
    <w:rsid w:val="002E78AB"/>
    <w:rsid w:val="002F0791"/>
    <w:rsid w:val="002F0B6F"/>
    <w:rsid w:val="002F19A7"/>
    <w:rsid w:val="002F350A"/>
    <w:rsid w:val="002F4282"/>
    <w:rsid w:val="002F500A"/>
    <w:rsid w:val="002F51CD"/>
    <w:rsid w:val="002F5311"/>
    <w:rsid w:val="002F597F"/>
    <w:rsid w:val="002F62A1"/>
    <w:rsid w:val="002F774C"/>
    <w:rsid w:val="002F7B36"/>
    <w:rsid w:val="003016BA"/>
    <w:rsid w:val="003018B7"/>
    <w:rsid w:val="0030241F"/>
    <w:rsid w:val="0030270B"/>
    <w:rsid w:val="00303815"/>
    <w:rsid w:val="00303861"/>
    <w:rsid w:val="00303CA8"/>
    <w:rsid w:val="00304872"/>
    <w:rsid w:val="003055A1"/>
    <w:rsid w:val="00305CDE"/>
    <w:rsid w:val="003067CD"/>
    <w:rsid w:val="00306D11"/>
    <w:rsid w:val="003077E8"/>
    <w:rsid w:val="00310A9C"/>
    <w:rsid w:val="0031134A"/>
    <w:rsid w:val="0031137C"/>
    <w:rsid w:val="003114EC"/>
    <w:rsid w:val="00311A1C"/>
    <w:rsid w:val="0031269E"/>
    <w:rsid w:val="00312911"/>
    <w:rsid w:val="0031313B"/>
    <w:rsid w:val="00314066"/>
    <w:rsid w:val="00314629"/>
    <w:rsid w:val="00314DA1"/>
    <w:rsid w:val="003155D3"/>
    <w:rsid w:val="0031636F"/>
    <w:rsid w:val="00316AA4"/>
    <w:rsid w:val="00316EBC"/>
    <w:rsid w:val="00317CB9"/>
    <w:rsid w:val="00317DB5"/>
    <w:rsid w:val="00320A76"/>
    <w:rsid w:val="00322CC6"/>
    <w:rsid w:val="00322F32"/>
    <w:rsid w:val="003231D9"/>
    <w:rsid w:val="00323683"/>
    <w:rsid w:val="00323E21"/>
    <w:rsid w:val="00324F46"/>
    <w:rsid w:val="00325265"/>
    <w:rsid w:val="00325378"/>
    <w:rsid w:val="00325796"/>
    <w:rsid w:val="003257A1"/>
    <w:rsid w:val="00326746"/>
    <w:rsid w:val="0032693E"/>
    <w:rsid w:val="00326BB5"/>
    <w:rsid w:val="00326DDC"/>
    <w:rsid w:val="0032794B"/>
    <w:rsid w:val="00330C64"/>
    <w:rsid w:val="00330D39"/>
    <w:rsid w:val="00331620"/>
    <w:rsid w:val="00331761"/>
    <w:rsid w:val="00333A08"/>
    <w:rsid w:val="00334870"/>
    <w:rsid w:val="00337CF0"/>
    <w:rsid w:val="00340BD0"/>
    <w:rsid w:val="003417AD"/>
    <w:rsid w:val="003428DD"/>
    <w:rsid w:val="00342B05"/>
    <w:rsid w:val="00342B63"/>
    <w:rsid w:val="003439A2"/>
    <w:rsid w:val="00343F74"/>
    <w:rsid w:val="00344644"/>
    <w:rsid w:val="0034631E"/>
    <w:rsid w:val="0034672D"/>
    <w:rsid w:val="0034689A"/>
    <w:rsid w:val="003472A1"/>
    <w:rsid w:val="003477FB"/>
    <w:rsid w:val="00347D63"/>
    <w:rsid w:val="00351291"/>
    <w:rsid w:val="00351845"/>
    <w:rsid w:val="00353729"/>
    <w:rsid w:val="003544E2"/>
    <w:rsid w:val="00354682"/>
    <w:rsid w:val="00354A4C"/>
    <w:rsid w:val="00354D8D"/>
    <w:rsid w:val="00355095"/>
    <w:rsid w:val="0035543A"/>
    <w:rsid w:val="003556C3"/>
    <w:rsid w:val="00356616"/>
    <w:rsid w:val="0035715B"/>
    <w:rsid w:val="003604DC"/>
    <w:rsid w:val="00360E09"/>
    <w:rsid w:val="003610DA"/>
    <w:rsid w:val="0036134F"/>
    <w:rsid w:val="00361B85"/>
    <w:rsid w:val="00362AE7"/>
    <w:rsid w:val="00362F2E"/>
    <w:rsid w:val="00363C80"/>
    <w:rsid w:val="00363FA2"/>
    <w:rsid w:val="00364121"/>
    <w:rsid w:val="00365CA0"/>
    <w:rsid w:val="00365F51"/>
    <w:rsid w:val="0036608D"/>
    <w:rsid w:val="003663AF"/>
    <w:rsid w:val="00367982"/>
    <w:rsid w:val="00370A9A"/>
    <w:rsid w:val="0037113D"/>
    <w:rsid w:val="003721C8"/>
    <w:rsid w:val="0037222E"/>
    <w:rsid w:val="00372933"/>
    <w:rsid w:val="0037516A"/>
    <w:rsid w:val="00375D1E"/>
    <w:rsid w:val="0037659A"/>
    <w:rsid w:val="00377153"/>
    <w:rsid w:val="00377815"/>
    <w:rsid w:val="00377D62"/>
    <w:rsid w:val="00381F4D"/>
    <w:rsid w:val="003825CB"/>
    <w:rsid w:val="00383884"/>
    <w:rsid w:val="00384468"/>
    <w:rsid w:val="003845B3"/>
    <w:rsid w:val="00384DD5"/>
    <w:rsid w:val="00384EA6"/>
    <w:rsid w:val="00384F3B"/>
    <w:rsid w:val="003853B8"/>
    <w:rsid w:val="0038548B"/>
    <w:rsid w:val="003861C4"/>
    <w:rsid w:val="00386AA2"/>
    <w:rsid w:val="00386F8C"/>
    <w:rsid w:val="003870EB"/>
    <w:rsid w:val="00387250"/>
    <w:rsid w:val="00387A5A"/>
    <w:rsid w:val="00390204"/>
    <w:rsid w:val="0039084B"/>
    <w:rsid w:val="00392AD6"/>
    <w:rsid w:val="00392C2D"/>
    <w:rsid w:val="00392CA7"/>
    <w:rsid w:val="00393E58"/>
    <w:rsid w:val="00393F23"/>
    <w:rsid w:val="003944B7"/>
    <w:rsid w:val="00394751"/>
    <w:rsid w:val="00394EE3"/>
    <w:rsid w:val="00395B8E"/>
    <w:rsid w:val="00396003"/>
    <w:rsid w:val="00396D2A"/>
    <w:rsid w:val="00396ECF"/>
    <w:rsid w:val="00396F61"/>
    <w:rsid w:val="00396F77"/>
    <w:rsid w:val="00397337"/>
    <w:rsid w:val="003A0743"/>
    <w:rsid w:val="003A09BE"/>
    <w:rsid w:val="003A0FF2"/>
    <w:rsid w:val="003A140D"/>
    <w:rsid w:val="003A270D"/>
    <w:rsid w:val="003A2D3D"/>
    <w:rsid w:val="003A2DE7"/>
    <w:rsid w:val="003A317C"/>
    <w:rsid w:val="003A416E"/>
    <w:rsid w:val="003A4565"/>
    <w:rsid w:val="003A532A"/>
    <w:rsid w:val="003A5388"/>
    <w:rsid w:val="003A5796"/>
    <w:rsid w:val="003A5D4B"/>
    <w:rsid w:val="003A696A"/>
    <w:rsid w:val="003A778B"/>
    <w:rsid w:val="003B14EA"/>
    <w:rsid w:val="003B1830"/>
    <w:rsid w:val="003B1C08"/>
    <w:rsid w:val="003B283B"/>
    <w:rsid w:val="003B2D63"/>
    <w:rsid w:val="003B313D"/>
    <w:rsid w:val="003B369B"/>
    <w:rsid w:val="003B3EE5"/>
    <w:rsid w:val="003B4EC9"/>
    <w:rsid w:val="003B6C99"/>
    <w:rsid w:val="003C0EF3"/>
    <w:rsid w:val="003C1CDB"/>
    <w:rsid w:val="003C28CE"/>
    <w:rsid w:val="003C3CDB"/>
    <w:rsid w:val="003C470A"/>
    <w:rsid w:val="003C538B"/>
    <w:rsid w:val="003C55F1"/>
    <w:rsid w:val="003C5820"/>
    <w:rsid w:val="003C6635"/>
    <w:rsid w:val="003C7421"/>
    <w:rsid w:val="003C7436"/>
    <w:rsid w:val="003C7591"/>
    <w:rsid w:val="003C7603"/>
    <w:rsid w:val="003D030A"/>
    <w:rsid w:val="003D0502"/>
    <w:rsid w:val="003D05E2"/>
    <w:rsid w:val="003D0F48"/>
    <w:rsid w:val="003D1EB7"/>
    <w:rsid w:val="003D2E03"/>
    <w:rsid w:val="003D502C"/>
    <w:rsid w:val="003D55EB"/>
    <w:rsid w:val="003D5676"/>
    <w:rsid w:val="003D6690"/>
    <w:rsid w:val="003D7562"/>
    <w:rsid w:val="003D7C45"/>
    <w:rsid w:val="003D7FAE"/>
    <w:rsid w:val="003E0AC9"/>
    <w:rsid w:val="003E17CB"/>
    <w:rsid w:val="003E1810"/>
    <w:rsid w:val="003E185A"/>
    <w:rsid w:val="003E2B8F"/>
    <w:rsid w:val="003E35E6"/>
    <w:rsid w:val="003E3BBD"/>
    <w:rsid w:val="003E53FC"/>
    <w:rsid w:val="003E5516"/>
    <w:rsid w:val="003E6068"/>
    <w:rsid w:val="003E6A79"/>
    <w:rsid w:val="003E7B8F"/>
    <w:rsid w:val="003E7E6C"/>
    <w:rsid w:val="003F02AB"/>
    <w:rsid w:val="003F09FF"/>
    <w:rsid w:val="003F0B47"/>
    <w:rsid w:val="003F0C5C"/>
    <w:rsid w:val="003F1766"/>
    <w:rsid w:val="003F26F1"/>
    <w:rsid w:val="003F308C"/>
    <w:rsid w:val="003F376F"/>
    <w:rsid w:val="003F400C"/>
    <w:rsid w:val="003F58E4"/>
    <w:rsid w:val="003F5BD1"/>
    <w:rsid w:val="003F7556"/>
    <w:rsid w:val="003F7699"/>
    <w:rsid w:val="0040052D"/>
    <w:rsid w:val="00400561"/>
    <w:rsid w:val="00400628"/>
    <w:rsid w:val="00402CD2"/>
    <w:rsid w:val="00403878"/>
    <w:rsid w:val="00404F19"/>
    <w:rsid w:val="0040550C"/>
    <w:rsid w:val="00405886"/>
    <w:rsid w:val="00405B7A"/>
    <w:rsid w:val="00405BAB"/>
    <w:rsid w:val="00405DC1"/>
    <w:rsid w:val="0040650B"/>
    <w:rsid w:val="0041144C"/>
    <w:rsid w:val="004128AA"/>
    <w:rsid w:val="00412FF9"/>
    <w:rsid w:val="00413374"/>
    <w:rsid w:val="00413D5F"/>
    <w:rsid w:val="00413E6F"/>
    <w:rsid w:val="00414275"/>
    <w:rsid w:val="00415F88"/>
    <w:rsid w:val="004169AC"/>
    <w:rsid w:val="00416EE6"/>
    <w:rsid w:val="004170FC"/>
    <w:rsid w:val="00420578"/>
    <w:rsid w:val="00420CFC"/>
    <w:rsid w:val="0042173E"/>
    <w:rsid w:val="00422C12"/>
    <w:rsid w:val="00422F9B"/>
    <w:rsid w:val="004240AC"/>
    <w:rsid w:val="00424555"/>
    <w:rsid w:val="00424965"/>
    <w:rsid w:val="004268E0"/>
    <w:rsid w:val="004279B0"/>
    <w:rsid w:val="00427F7C"/>
    <w:rsid w:val="00430F3F"/>
    <w:rsid w:val="0043180E"/>
    <w:rsid w:val="00433293"/>
    <w:rsid w:val="0043380F"/>
    <w:rsid w:val="00433B23"/>
    <w:rsid w:val="00433F3B"/>
    <w:rsid w:val="004351AF"/>
    <w:rsid w:val="004352CF"/>
    <w:rsid w:val="004370D4"/>
    <w:rsid w:val="0043732D"/>
    <w:rsid w:val="00440570"/>
    <w:rsid w:val="00440B08"/>
    <w:rsid w:val="00441DD0"/>
    <w:rsid w:val="00442AEC"/>
    <w:rsid w:val="0044370F"/>
    <w:rsid w:val="004438F6"/>
    <w:rsid w:val="00443F11"/>
    <w:rsid w:val="00443FB7"/>
    <w:rsid w:val="00445C99"/>
    <w:rsid w:val="00445D04"/>
    <w:rsid w:val="00446962"/>
    <w:rsid w:val="00446D73"/>
    <w:rsid w:val="004503E2"/>
    <w:rsid w:val="004505C2"/>
    <w:rsid w:val="00450BDB"/>
    <w:rsid w:val="00450C6C"/>
    <w:rsid w:val="004511AC"/>
    <w:rsid w:val="0045126F"/>
    <w:rsid w:val="00451390"/>
    <w:rsid w:val="00451928"/>
    <w:rsid w:val="0045280A"/>
    <w:rsid w:val="00454E88"/>
    <w:rsid w:val="0045538C"/>
    <w:rsid w:val="00457246"/>
    <w:rsid w:val="0045755C"/>
    <w:rsid w:val="00457CD9"/>
    <w:rsid w:val="00460CB9"/>
    <w:rsid w:val="00460F09"/>
    <w:rsid w:val="004612F0"/>
    <w:rsid w:val="0046284C"/>
    <w:rsid w:val="00462B8F"/>
    <w:rsid w:val="004632CB"/>
    <w:rsid w:val="00463C70"/>
    <w:rsid w:val="00464730"/>
    <w:rsid w:val="00465188"/>
    <w:rsid w:val="004653AE"/>
    <w:rsid w:val="00465E0C"/>
    <w:rsid w:val="004661A8"/>
    <w:rsid w:val="00466A58"/>
    <w:rsid w:val="004707BF"/>
    <w:rsid w:val="00471250"/>
    <w:rsid w:val="004718C8"/>
    <w:rsid w:val="00472A4B"/>
    <w:rsid w:val="00472E21"/>
    <w:rsid w:val="00474D39"/>
    <w:rsid w:val="004752F7"/>
    <w:rsid w:val="00475DC2"/>
    <w:rsid w:val="00476F09"/>
    <w:rsid w:val="00480175"/>
    <w:rsid w:val="0048061F"/>
    <w:rsid w:val="004815C5"/>
    <w:rsid w:val="00481A87"/>
    <w:rsid w:val="00481F1F"/>
    <w:rsid w:val="004826A5"/>
    <w:rsid w:val="004827DA"/>
    <w:rsid w:val="0048288C"/>
    <w:rsid w:val="0048305A"/>
    <w:rsid w:val="004831F1"/>
    <w:rsid w:val="00483741"/>
    <w:rsid w:val="00483945"/>
    <w:rsid w:val="00485095"/>
    <w:rsid w:val="00485938"/>
    <w:rsid w:val="00485C81"/>
    <w:rsid w:val="004870ED"/>
    <w:rsid w:val="00487162"/>
    <w:rsid w:val="00487B30"/>
    <w:rsid w:val="00491255"/>
    <w:rsid w:val="00491D78"/>
    <w:rsid w:val="004921F0"/>
    <w:rsid w:val="004928D9"/>
    <w:rsid w:val="00492D2E"/>
    <w:rsid w:val="00493518"/>
    <w:rsid w:val="00493A42"/>
    <w:rsid w:val="00493D21"/>
    <w:rsid w:val="00494B6E"/>
    <w:rsid w:val="0049754B"/>
    <w:rsid w:val="00497707"/>
    <w:rsid w:val="00497C48"/>
    <w:rsid w:val="00497F33"/>
    <w:rsid w:val="004A0403"/>
    <w:rsid w:val="004A0674"/>
    <w:rsid w:val="004A0FB7"/>
    <w:rsid w:val="004A14A3"/>
    <w:rsid w:val="004A2286"/>
    <w:rsid w:val="004A35A3"/>
    <w:rsid w:val="004A5B71"/>
    <w:rsid w:val="004A6373"/>
    <w:rsid w:val="004A70BC"/>
    <w:rsid w:val="004A7A1B"/>
    <w:rsid w:val="004B09C6"/>
    <w:rsid w:val="004B0BD3"/>
    <w:rsid w:val="004B1A7E"/>
    <w:rsid w:val="004B1FA9"/>
    <w:rsid w:val="004B22E1"/>
    <w:rsid w:val="004B2840"/>
    <w:rsid w:val="004B4140"/>
    <w:rsid w:val="004B4FBF"/>
    <w:rsid w:val="004B54A9"/>
    <w:rsid w:val="004B6316"/>
    <w:rsid w:val="004B7764"/>
    <w:rsid w:val="004B77D6"/>
    <w:rsid w:val="004C0A94"/>
    <w:rsid w:val="004C0E86"/>
    <w:rsid w:val="004C131C"/>
    <w:rsid w:val="004C419C"/>
    <w:rsid w:val="004C58AE"/>
    <w:rsid w:val="004C5929"/>
    <w:rsid w:val="004C5FAA"/>
    <w:rsid w:val="004C6097"/>
    <w:rsid w:val="004C63DB"/>
    <w:rsid w:val="004C68CC"/>
    <w:rsid w:val="004C6C03"/>
    <w:rsid w:val="004C6F1B"/>
    <w:rsid w:val="004C7547"/>
    <w:rsid w:val="004C7937"/>
    <w:rsid w:val="004D0524"/>
    <w:rsid w:val="004D21FD"/>
    <w:rsid w:val="004D310C"/>
    <w:rsid w:val="004D3839"/>
    <w:rsid w:val="004D3877"/>
    <w:rsid w:val="004D396A"/>
    <w:rsid w:val="004D47BA"/>
    <w:rsid w:val="004D4A05"/>
    <w:rsid w:val="004D4B0A"/>
    <w:rsid w:val="004D54E9"/>
    <w:rsid w:val="004D5B26"/>
    <w:rsid w:val="004D66F9"/>
    <w:rsid w:val="004D6C44"/>
    <w:rsid w:val="004D6D23"/>
    <w:rsid w:val="004D7192"/>
    <w:rsid w:val="004E00A4"/>
    <w:rsid w:val="004E01F3"/>
    <w:rsid w:val="004E094D"/>
    <w:rsid w:val="004E09E1"/>
    <w:rsid w:val="004E1422"/>
    <w:rsid w:val="004E144F"/>
    <w:rsid w:val="004E16F3"/>
    <w:rsid w:val="004E2D63"/>
    <w:rsid w:val="004E331C"/>
    <w:rsid w:val="004E38C9"/>
    <w:rsid w:val="004E3C62"/>
    <w:rsid w:val="004E530D"/>
    <w:rsid w:val="004E668E"/>
    <w:rsid w:val="004E6991"/>
    <w:rsid w:val="004E6FE7"/>
    <w:rsid w:val="004E76E5"/>
    <w:rsid w:val="004F03BC"/>
    <w:rsid w:val="004F0B03"/>
    <w:rsid w:val="004F14D0"/>
    <w:rsid w:val="004F1BD3"/>
    <w:rsid w:val="004F2BA2"/>
    <w:rsid w:val="004F3FDB"/>
    <w:rsid w:val="004F430E"/>
    <w:rsid w:val="004F4373"/>
    <w:rsid w:val="004F48D5"/>
    <w:rsid w:val="004F5DA4"/>
    <w:rsid w:val="004F6206"/>
    <w:rsid w:val="004F70D1"/>
    <w:rsid w:val="004F7871"/>
    <w:rsid w:val="004F7DF9"/>
    <w:rsid w:val="004F7F5E"/>
    <w:rsid w:val="00500B83"/>
    <w:rsid w:val="00500CAE"/>
    <w:rsid w:val="00501687"/>
    <w:rsid w:val="00501EBD"/>
    <w:rsid w:val="0050297B"/>
    <w:rsid w:val="00502E22"/>
    <w:rsid w:val="00503F1A"/>
    <w:rsid w:val="005042D3"/>
    <w:rsid w:val="0050460D"/>
    <w:rsid w:val="00505CE3"/>
    <w:rsid w:val="00507B4E"/>
    <w:rsid w:val="0051078E"/>
    <w:rsid w:val="00510A1E"/>
    <w:rsid w:val="00510D53"/>
    <w:rsid w:val="00510DA6"/>
    <w:rsid w:val="005118B7"/>
    <w:rsid w:val="00511F2B"/>
    <w:rsid w:val="00514AA1"/>
    <w:rsid w:val="00515478"/>
    <w:rsid w:val="005157F9"/>
    <w:rsid w:val="00515E24"/>
    <w:rsid w:val="0051637B"/>
    <w:rsid w:val="00517781"/>
    <w:rsid w:val="005201DF"/>
    <w:rsid w:val="00520A43"/>
    <w:rsid w:val="00521990"/>
    <w:rsid w:val="00521D39"/>
    <w:rsid w:val="00522436"/>
    <w:rsid w:val="00522913"/>
    <w:rsid w:val="0052394A"/>
    <w:rsid w:val="00525100"/>
    <w:rsid w:val="00525DCE"/>
    <w:rsid w:val="00526954"/>
    <w:rsid w:val="00527157"/>
    <w:rsid w:val="00527B42"/>
    <w:rsid w:val="00527C86"/>
    <w:rsid w:val="00527EBD"/>
    <w:rsid w:val="00530847"/>
    <w:rsid w:val="00530E7E"/>
    <w:rsid w:val="005312D5"/>
    <w:rsid w:val="005331FA"/>
    <w:rsid w:val="00534829"/>
    <w:rsid w:val="00534D6E"/>
    <w:rsid w:val="00536065"/>
    <w:rsid w:val="005368BB"/>
    <w:rsid w:val="00536CA3"/>
    <w:rsid w:val="0054145F"/>
    <w:rsid w:val="00541694"/>
    <w:rsid w:val="0054206A"/>
    <w:rsid w:val="00542BCB"/>
    <w:rsid w:val="00542BF9"/>
    <w:rsid w:val="00543977"/>
    <w:rsid w:val="00544446"/>
    <w:rsid w:val="00544D35"/>
    <w:rsid w:val="00545154"/>
    <w:rsid w:val="005451E1"/>
    <w:rsid w:val="00546789"/>
    <w:rsid w:val="00546A6E"/>
    <w:rsid w:val="00546AC9"/>
    <w:rsid w:val="00546CA1"/>
    <w:rsid w:val="00547378"/>
    <w:rsid w:val="0054799D"/>
    <w:rsid w:val="0055138E"/>
    <w:rsid w:val="00551532"/>
    <w:rsid w:val="00551BAB"/>
    <w:rsid w:val="005523DC"/>
    <w:rsid w:val="005536F4"/>
    <w:rsid w:val="00554B49"/>
    <w:rsid w:val="0055563B"/>
    <w:rsid w:val="005564CF"/>
    <w:rsid w:val="00556689"/>
    <w:rsid w:val="00556FCC"/>
    <w:rsid w:val="00557540"/>
    <w:rsid w:val="005605EC"/>
    <w:rsid w:val="00560EE6"/>
    <w:rsid w:val="00561345"/>
    <w:rsid w:val="00562E4E"/>
    <w:rsid w:val="00563616"/>
    <w:rsid w:val="00564365"/>
    <w:rsid w:val="00566E60"/>
    <w:rsid w:val="00571D80"/>
    <w:rsid w:val="00571FC6"/>
    <w:rsid w:val="00573AF0"/>
    <w:rsid w:val="0057489D"/>
    <w:rsid w:val="00574A24"/>
    <w:rsid w:val="00574C2E"/>
    <w:rsid w:val="005759DE"/>
    <w:rsid w:val="00575D4E"/>
    <w:rsid w:val="00576931"/>
    <w:rsid w:val="00576CFC"/>
    <w:rsid w:val="00577CAC"/>
    <w:rsid w:val="00581CDE"/>
    <w:rsid w:val="00583CA1"/>
    <w:rsid w:val="00584D02"/>
    <w:rsid w:val="00585432"/>
    <w:rsid w:val="00585531"/>
    <w:rsid w:val="00585A26"/>
    <w:rsid w:val="0058605A"/>
    <w:rsid w:val="00586AE4"/>
    <w:rsid w:val="00587610"/>
    <w:rsid w:val="00587FB3"/>
    <w:rsid w:val="0059026F"/>
    <w:rsid w:val="005903BE"/>
    <w:rsid w:val="0059096B"/>
    <w:rsid w:val="00590A54"/>
    <w:rsid w:val="00591038"/>
    <w:rsid w:val="0059231C"/>
    <w:rsid w:val="005943F4"/>
    <w:rsid w:val="00594C14"/>
    <w:rsid w:val="005958C5"/>
    <w:rsid w:val="00595D3D"/>
    <w:rsid w:val="00596295"/>
    <w:rsid w:val="00596489"/>
    <w:rsid w:val="005967CF"/>
    <w:rsid w:val="00596975"/>
    <w:rsid w:val="0059730C"/>
    <w:rsid w:val="00597729"/>
    <w:rsid w:val="005A0581"/>
    <w:rsid w:val="005A0966"/>
    <w:rsid w:val="005A0D8B"/>
    <w:rsid w:val="005A0E99"/>
    <w:rsid w:val="005A222F"/>
    <w:rsid w:val="005A2EC1"/>
    <w:rsid w:val="005A47E1"/>
    <w:rsid w:val="005A4CDC"/>
    <w:rsid w:val="005A58AF"/>
    <w:rsid w:val="005A65A9"/>
    <w:rsid w:val="005A6D09"/>
    <w:rsid w:val="005A71A0"/>
    <w:rsid w:val="005B00CE"/>
    <w:rsid w:val="005B03DD"/>
    <w:rsid w:val="005B0E46"/>
    <w:rsid w:val="005B102B"/>
    <w:rsid w:val="005B1104"/>
    <w:rsid w:val="005B17AB"/>
    <w:rsid w:val="005B2128"/>
    <w:rsid w:val="005B2BDB"/>
    <w:rsid w:val="005B31EE"/>
    <w:rsid w:val="005B3C0E"/>
    <w:rsid w:val="005B3CD9"/>
    <w:rsid w:val="005B3DF8"/>
    <w:rsid w:val="005B4294"/>
    <w:rsid w:val="005B4523"/>
    <w:rsid w:val="005B47AC"/>
    <w:rsid w:val="005B4BA7"/>
    <w:rsid w:val="005B5F12"/>
    <w:rsid w:val="005B7659"/>
    <w:rsid w:val="005B772F"/>
    <w:rsid w:val="005B77B1"/>
    <w:rsid w:val="005C0AC8"/>
    <w:rsid w:val="005C1316"/>
    <w:rsid w:val="005C181D"/>
    <w:rsid w:val="005C185A"/>
    <w:rsid w:val="005C1ACC"/>
    <w:rsid w:val="005C1C1D"/>
    <w:rsid w:val="005C2443"/>
    <w:rsid w:val="005C4077"/>
    <w:rsid w:val="005C63F1"/>
    <w:rsid w:val="005C674C"/>
    <w:rsid w:val="005C6DFE"/>
    <w:rsid w:val="005D0444"/>
    <w:rsid w:val="005D056B"/>
    <w:rsid w:val="005D07C2"/>
    <w:rsid w:val="005D0977"/>
    <w:rsid w:val="005D10C8"/>
    <w:rsid w:val="005D2202"/>
    <w:rsid w:val="005D2868"/>
    <w:rsid w:val="005D34F1"/>
    <w:rsid w:val="005D500C"/>
    <w:rsid w:val="005D5020"/>
    <w:rsid w:val="005D638E"/>
    <w:rsid w:val="005D75D1"/>
    <w:rsid w:val="005D783F"/>
    <w:rsid w:val="005D7DFD"/>
    <w:rsid w:val="005E0E8E"/>
    <w:rsid w:val="005E1750"/>
    <w:rsid w:val="005E1804"/>
    <w:rsid w:val="005E1902"/>
    <w:rsid w:val="005E1DBD"/>
    <w:rsid w:val="005E36D6"/>
    <w:rsid w:val="005E3D57"/>
    <w:rsid w:val="005E43B4"/>
    <w:rsid w:val="005E5843"/>
    <w:rsid w:val="005E6201"/>
    <w:rsid w:val="005E7998"/>
    <w:rsid w:val="005F0201"/>
    <w:rsid w:val="005F0795"/>
    <w:rsid w:val="005F1C0B"/>
    <w:rsid w:val="005F227A"/>
    <w:rsid w:val="005F2EC3"/>
    <w:rsid w:val="005F3731"/>
    <w:rsid w:val="005F3ECF"/>
    <w:rsid w:val="005F4140"/>
    <w:rsid w:val="005F418D"/>
    <w:rsid w:val="005F43C7"/>
    <w:rsid w:val="005F4AAC"/>
    <w:rsid w:val="005F5810"/>
    <w:rsid w:val="005F6775"/>
    <w:rsid w:val="005F7015"/>
    <w:rsid w:val="005F7387"/>
    <w:rsid w:val="006005E2"/>
    <w:rsid w:val="00601CF1"/>
    <w:rsid w:val="006030A1"/>
    <w:rsid w:val="00603D98"/>
    <w:rsid w:val="00603E57"/>
    <w:rsid w:val="006040DE"/>
    <w:rsid w:val="00604A55"/>
    <w:rsid w:val="00604A65"/>
    <w:rsid w:val="00604D70"/>
    <w:rsid w:val="00604F9C"/>
    <w:rsid w:val="00606185"/>
    <w:rsid w:val="006062A5"/>
    <w:rsid w:val="0060697C"/>
    <w:rsid w:val="00607052"/>
    <w:rsid w:val="00607CDE"/>
    <w:rsid w:val="0061054C"/>
    <w:rsid w:val="0061117A"/>
    <w:rsid w:val="0061162F"/>
    <w:rsid w:val="00611D17"/>
    <w:rsid w:val="006135FA"/>
    <w:rsid w:val="006141FB"/>
    <w:rsid w:val="00616054"/>
    <w:rsid w:val="006163C6"/>
    <w:rsid w:val="00616E49"/>
    <w:rsid w:val="006172EC"/>
    <w:rsid w:val="00617804"/>
    <w:rsid w:val="00617E3E"/>
    <w:rsid w:val="006203AA"/>
    <w:rsid w:val="00623233"/>
    <w:rsid w:val="0062433C"/>
    <w:rsid w:val="0062433D"/>
    <w:rsid w:val="00624B6B"/>
    <w:rsid w:val="00625B68"/>
    <w:rsid w:val="006265DC"/>
    <w:rsid w:val="00626E82"/>
    <w:rsid w:val="00627F81"/>
    <w:rsid w:val="00630050"/>
    <w:rsid w:val="00631F55"/>
    <w:rsid w:val="00632670"/>
    <w:rsid w:val="00633D12"/>
    <w:rsid w:val="0063465D"/>
    <w:rsid w:val="00634811"/>
    <w:rsid w:val="0063559A"/>
    <w:rsid w:val="00635A05"/>
    <w:rsid w:val="00635B57"/>
    <w:rsid w:val="00636311"/>
    <w:rsid w:val="00636CFC"/>
    <w:rsid w:val="006372A3"/>
    <w:rsid w:val="006408DE"/>
    <w:rsid w:val="006409EE"/>
    <w:rsid w:val="00641380"/>
    <w:rsid w:val="00641D77"/>
    <w:rsid w:val="00643B2F"/>
    <w:rsid w:val="0064419F"/>
    <w:rsid w:val="00644D02"/>
    <w:rsid w:val="00644D80"/>
    <w:rsid w:val="00646404"/>
    <w:rsid w:val="00647569"/>
    <w:rsid w:val="006478A2"/>
    <w:rsid w:val="00650275"/>
    <w:rsid w:val="00651907"/>
    <w:rsid w:val="00651CA2"/>
    <w:rsid w:val="006522F4"/>
    <w:rsid w:val="006539FC"/>
    <w:rsid w:val="006543CB"/>
    <w:rsid w:val="0065440C"/>
    <w:rsid w:val="006553C2"/>
    <w:rsid w:val="00655ACC"/>
    <w:rsid w:val="00655ADA"/>
    <w:rsid w:val="006566D8"/>
    <w:rsid w:val="00656826"/>
    <w:rsid w:val="00656918"/>
    <w:rsid w:val="0065721E"/>
    <w:rsid w:val="00657592"/>
    <w:rsid w:val="006577AC"/>
    <w:rsid w:val="006577BF"/>
    <w:rsid w:val="00657BCA"/>
    <w:rsid w:val="0066061F"/>
    <w:rsid w:val="00660B6E"/>
    <w:rsid w:val="0066150A"/>
    <w:rsid w:val="00662081"/>
    <w:rsid w:val="00662854"/>
    <w:rsid w:val="006631DE"/>
    <w:rsid w:val="00663A2B"/>
    <w:rsid w:val="00665749"/>
    <w:rsid w:val="00667251"/>
    <w:rsid w:val="00670BBB"/>
    <w:rsid w:val="00670FE1"/>
    <w:rsid w:val="00672210"/>
    <w:rsid w:val="006725BA"/>
    <w:rsid w:val="006732D8"/>
    <w:rsid w:val="0067331A"/>
    <w:rsid w:val="00673439"/>
    <w:rsid w:val="006753B3"/>
    <w:rsid w:val="00675AD5"/>
    <w:rsid w:val="00675BA2"/>
    <w:rsid w:val="00676762"/>
    <w:rsid w:val="006769BF"/>
    <w:rsid w:val="006777F7"/>
    <w:rsid w:val="00677B2E"/>
    <w:rsid w:val="0068091B"/>
    <w:rsid w:val="00681439"/>
    <w:rsid w:val="0068243F"/>
    <w:rsid w:val="006848A2"/>
    <w:rsid w:val="00684909"/>
    <w:rsid w:val="00685A64"/>
    <w:rsid w:val="006860A1"/>
    <w:rsid w:val="00686A57"/>
    <w:rsid w:val="00686C5F"/>
    <w:rsid w:val="00686EED"/>
    <w:rsid w:val="00690C23"/>
    <w:rsid w:val="00691EA0"/>
    <w:rsid w:val="006922D2"/>
    <w:rsid w:val="00693C49"/>
    <w:rsid w:val="0069483F"/>
    <w:rsid w:val="00694932"/>
    <w:rsid w:val="00696383"/>
    <w:rsid w:val="006966E6"/>
    <w:rsid w:val="006A0DEB"/>
    <w:rsid w:val="006A12AF"/>
    <w:rsid w:val="006A165C"/>
    <w:rsid w:val="006A2718"/>
    <w:rsid w:val="006A36F5"/>
    <w:rsid w:val="006A38F0"/>
    <w:rsid w:val="006A4C70"/>
    <w:rsid w:val="006A5254"/>
    <w:rsid w:val="006A5785"/>
    <w:rsid w:val="006A62FA"/>
    <w:rsid w:val="006A657D"/>
    <w:rsid w:val="006A688A"/>
    <w:rsid w:val="006A695B"/>
    <w:rsid w:val="006A6A0C"/>
    <w:rsid w:val="006B0BDD"/>
    <w:rsid w:val="006B158A"/>
    <w:rsid w:val="006B23C5"/>
    <w:rsid w:val="006B2D02"/>
    <w:rsid w:val="006B3036"/>
    <w:rsid w:val="006B338D"/>
    <w:rsid w:val="006B3801"/>
    <w:rsid w:val="006B4610"/>
    <w:rsid w:val="006B6185"/>
    <w:rsid w:val="006B7323"/>
    <w:rsid w:val="006C0F52"/>
    <w:rsid w:val="006C1AE8"/>
    <w:rsid w:val="006C259D"/>
    <w:rsid w:val="006C2771"/>
    <w:rsid w:val="006C2B85"/>
    <w:rsid w:val="006C525B"/>
    <w:rsid w:val="006C5B38"/>
    <w:rsid w:val="006C749B"/>
    <w:rsid w:val="006C799E"/>
    <w:rsid w:val="006C79E5"/>
    <w:rsid w:val="006C7F37"/>
    <w:rsid w:val="006D0732"/>
    <w:rsid w:val="006D0B44"/>
    <w:rsid w:val="006D1FDE"/>
    <w:rsid w:val="006D2B33"/>
    <w:rsid w:val="006D3A4C"/>
    <w:rsid w:val="006D514F"/>
    <w:rsid w:val="006D57E9"/>
    <w:rsid w:val="006D6478"/>
    <w:rsid w:val="006D658E"/>
    <w:rsid w:val="006D6D89"/>
    <w:rsid w:val="006D71FF"/>
    <w:rsid w:val="006D740B"/>
    <w:rsid w:val="006D783B"/>
    <w:rsid w:val="006E05D2"/>
    <w:rsid w:val="006E3335"/>
    <w:rsid w:val="006E3A59"/>
    <w:rsid w:val="006E3AC2"/>
    <w:rsid w:val="006E4104"/>
    <w:rsid w:val="006E4DDC"/>
    <w:rsid w:val="006E5322"/>
    <w:rsid w:val="006E5621"/>
    <w:rsid w:val="006E56CA"/>
    <w:rsid w:val="006E5AE0"/>
    <w:rsid w:val="006E6323"/>
    <w:rsid w:val="006E780E"/>
    <w:rsid w:val="006F1ED0"/>
    <w:rsid w:val="006F2361"/>
    <w:rsid w:val="006F238D"/>
    <w:rsid w:val="006F2682"/>
    <w:rsid w:val="006F30B4"/>
    <w:rsid w:val="006F38BE"/>
    <w:rsid w:val="006F41E1"/>
    <w:rsid w:val="006F541D"/>
    <w:rsid w:val="006F64CA"/>
    <w:rsid w:val="006F6685"/>
    <w:rsid w:val="006F6C52"/>
    <w:rsid w:val="006F7685"/>
    <w:rsid w:val="00700087"/>
    <w:rsid w:val="00700110"/>
    <w:rsid w:val="00700C0A"/>
    <w:rsid w:val="0070168A"/>
    <w:rsid w:val="00701930"/>
    <w:rsid w:val="00701AC0"/>
    <w:rsid w:val="00701B2D"/>
    <w:rsid w:val="00701CC1"/>
    <w:rsid w:val="0070243D"/>
    <w:rsid w:val="00702C5C"/>
    <w:rsid w:val="0070316D"/>
    <w:rsid w:val="0070431C"/>
    <w:rsid w:val="007043A0"/>
    <w:rsid w:val="00704A4E"/>
    <w:rsid w:val="00704E70"/>
    <w:rsid w:val="00704FBD"/>
    <w:rsid w:val="00704FEA"/>
    <w:rsid w:val="0070611D"/>
    <w:rsid w:val="00706935"/>
    <w:rsid w:val="00706A4B"/>
    <w:rsid w:val="007101DA"/>
    <w:rsid w:val="007104D6"/>
    <w:rsid w:val="00712319"/>
    <w:rsid w:val="00713D48"/>
    <w:rsid w:val="0071545D"/>
    <w:rsid w:val="007157E5"/>
    <w:rsid w:val="00715CD5"/>
    <w:rsid w:val="007171D5"/>
    <w:rsid w:val="00717DCF"/>
    <w:rsid w:val="00720A92"/>
    <w:rsid w:val="00721668"/>
    <w:rsid w:val="007221FE"/>
    <w:rsid w:val="00722305"/>
    <w:rsid w:val="007224EF"/>
    <w:rsid w:val="0072278C"/>
    <w:rsid w:val="00722950"/>
    <w:rsid w:val="00722979"/>
    <w:rsid w:val="00723C24"/>
    <w:rsid w:val="00724083"/>
    <w:rsid w:val="007271C3"/>
    <w:rsid w:val="0072767F"/>
    <w:rsid w:val="0073035B"/>
    <w:rsid w:val="007311C0"/>
    <w:rsid w:val="00731320"/>
    <w:rsid w:val="007322A1"/>
    <w:rsid w:val="00733F89"/>
    <w:rsid w:val="007342B8"/>
    <w:rsid w:val="00734B80"/>
    <w:rsid w:val="00735AF0"/>
    <w:rsid w:val="00736FC4"/>
    <w:rsid w:val="00737684"/>
    <w:rsid w:val="00737909"/>
    <w:rsid w:val="00737C3E"/>
    <w:rsid w:val="007400C8"/>
    <w:rsid w:val="0074039C"/>
    <w:rsid w:val="007409F6"/>
    <w:rsid w:val="007422F0"/>
    <w:rsid w:val="00742787"/>
    <w:rsid w:val="007427BC"/>
    <w:rsid w:val="00742B20"/>
    <w:rsid w:val="00742B3F"/>
    <w:rsid w:val="00743872"/>
    <w:rsid w:val="00743AA0"/>
    <w:rsid w:val="00743F83"/>
    <w:rsid w:val="0074578C"/>
    <w:rsid w:val="00745901"/>
    <w:rsid w:val="00745B7D"/>
    <w:rsid w:val="0074615B"/>
    <w:rsid w:val="00746186"/>
    <w:rsid w:val="007463B1"/>
    <w:rsid w:val="00747C54"/>
    <w:rsid w:val="00747FA5"/>
    <w:rsid w:val="00751547"/>
    <w:rsid w:val="00752AC8"/>
    <w:rsid w:val="00752ED0"/>
    <w:rsid w:val="00752F8E"/>
    <w:rsid w:val="0075667D"/>
    <w:rsid w:val="0075677C"/>
    <w:rsid w:val="007568A5"/>
    <w:rsid w:val="00757720"/>
    <w:rsid w:val="00757C34"/>
    <w:rsid w:val="00757F0F"/>
    <w:rsid w:val="00760191"/>
    <w:rsid w:val="00760D68"/>
    <w:rsid w:val="00760EDE"/>
    <w:rsid w:val="00762240"/>
    <w:rsid w:val="00762A13"/>
    <w:rsid w:val="007642CD"/>
    <w:rsid w:val="00764ED4"/>
    <w:rsid w:val="007658AD"/>
    <w:rsid w:val="00765A6B"/>
    <w:rsid w:val="007669FF"/>
    <w:rsid w:val="0076781D"/>
    <w:rsid w:val="00767C42"/>
    <w:rsid w:val="0077067F"/>
    <w:rsid w:val="00770AC8"/>
    <w:rsid w:val="00772967"/>
    <w:rsid w:val="007732D8"/>
    <w:rsid w:val="0077335F"/>
    <w:rsid w:val="00773429"/>
    <w:rsid w:val="007739E8"/>
    <w:rsid w:val="00773E8D"/>
    <w:rsid w:val="007746CA"/>
    <w:rsid w:val="007749B7"/>
    <w:rsid w:val="00774FDD"/>
    <w:rsid w:val="007764CA"/>
    <w:rsid w:val="00777196"/>
    <w:rsid w:val="00780661"/>
    <w:rsid w:val="00781308"/>
    <w:rsid w:val="00781808"/>
    <w:rsid w:val="00781B4B"/>
    <w:rsid w:val="00781C0B"/>
    <w:rsid w:val="007828B7"/>
    <w:rsid w:val="0078591C"/>
    <w:rsid w:val="00785A0F"/>
    <w:rsid w:val="00787689"/>
    <w:rsid w:val="00791C12"/>
    <w:rsid w:val="00792145"/>
    <w:rsid w:val="00792378"/>
    <w:rsid w:val="0079265C"/>
    <w:rsid w:val="00792772"/>
    <w:rsid w:val="00792C01"/>
    <w:rsid w:val="0079365C"/>
    <w:rsid w:val="00794408"/>
    <w:rsid w:val="00794974"/>
    <w:rsid w:val="00794F19"/>
    <w:rsid w:val="00795368"/>
    <w:rsid w:val="0079550E"/>
    <w:rsid w:val="00796BD4"/>
    <w:rsid w:val="00796EE1"/>
    <w:rsid w:val="00797081"/>
    <w:rsid w:val="00797615"/>
    <w:rsid w:val="007A09EE"/>
    <w:rsid w:val="007A0A1A"/>
    <w:rsid w:val="007A1061"/>
    <w:rsid w:val="007A12CE"/>
    <w:rsid w:val="007A1FD8"/>
    <w:rsid w:val="007A2A81"/>
    <w:rsid w:val="007A37AD"/>
    <w:rsid w:val="007A6AC7"/>
    <w:rsid w:val="007A6DF0"/>
    <w:rsid w:val="007A7222"/>
    <w:rsid w:val="007A7850"/>
    <w:rsid w:val="007B01C2"/>
    <w:rsid w:val="007B08BC"/>
    <w:rsid w:val="007B1325"/>
    <w:rsid w:val="007B193E"/>
    <w:rsid w:val="007B1B18"/>
    <w:rsid w:val="007B1C7A"/>
    <w:rsid w:val="007B28B7"/>
    <w:rsid w:val="007B2B43"/>
    <w:rsid w:val="007B3B28"/>
    <w:rsid w:val="007B52A3"/>
    <w:rsid w:val="007B52AA"/>
    <w:rsid w:val="007B5B63"/>
    <w:rsid w:val="007B5B6F"/>
    <w:rsid w:val="007B5D35"/>
    <w:rsid w:val="007B6460"/>
    <w:rsid w:val="007B7F23"/>
    <w:rsid w:val="007C06AC"/>
    <w:rsid w:val="007C1AEB"/>
    <w:rsid w:val="007C1B14"/>
    <w:rsid w:val="007C2569"/>
    <w:rsid w:val="007C2F70"/>
    <w:rsid w:val="007C30A3"/>
    <w:rsid w:val="007C38E3"/>
    <w:rsid w:val="007C47D9"/>
    <w:rsid w:val="007C50B7"/>
    <w:rsid w:val="007C5C76"/>
    <w:rsid w:val="007C5D12"/>
    <w:rsid w:val="007C642C"/>
    <w:rsid w:val="007C731B"/>
    <w:rsid w:val="007C7A3A"/>
    <w:rsid w:val="007C7DFE"/>
    <w:rsid w:val="007C7F03"/>
    <w:rsid w:val="007D083B"/>
    <w:rsid w:val="007D1415"/>
    <w:rsid w:val="007D2173"/>
    <w:rsid w:val="007D2235"/>
    <w:rsid w:val="007D2A1E"/>
    <w:rsid w:val="007D2D3B"/>
    <w:rsid w:val="007D3D96"/>
    <w:rsid w:val="007D40DE"/>
    <w:rsid w:val="007D4D3A"/>
    <w:rsid w:val="007D4DC1"/>
    <w:rsid w:val="007D5090"/>
    <w:rsid w:val="007D6164"/>
    <w:rsid w:val="007D6AA4"/>
    <w:rsid w:val="007D71D5"/>
    <w:rsid w:val="007E0E3D"/>
    <w:rsid w:val="007E11BD"/>
    <w:rsid w:val="007E1F0C"/>
    <w:rsid w:val="007E3022"/>
    <w:rsid w:val="007E30BD"/>
    <w:rsid w:val="007E35C1"/>
    <w:rsid w:val="007E371C"/>
    <w:rsid w:val="007E3C6D"/>
    <w:rsid w:val="007E47A7"/>
    <w:rsid w:val="007E4FE0"/>
    <w:rsid w:val="007E53D0"/>
    <w:rsid w:val="007E57C1"/>
    <w:rsid w:val="007E5901"/>
    <w:rsid w:val="007E615E"/>
    <w:rsid w:val="007E732B"/>
    <w:rsid w:val="007E76DB"/>
    <w:rsid w:val="007F11F9"/>
    <w:rsid w:val="007F123D"/>
    <w:rsid w:val="007F1274"/>
    <w:rsid w:val="007F1A07"/>
    <w:rsid w:val="007F2029"/>
    <w:rsid w:val="007F267B"/>
    <w:rsid w:val="007F2C90"/>
    <w:rsid w:val="007F3EAB"/>
    <w:rsid w:val="007F5915"/>
    <w:rsid w:val="007F5FC5"/>
    <w:rsid w:val="007F624F"/>
    <w:rsid w:val="007F67E6"/>
    <w:rsid w:val="007F6B03"/>
    <w:rsid w:val="007F6C69"/>
    <w:rsid w:val="007F6FB5"/>
    <w:rsid w:val="007F73D6"/>
    <w:rsid w:val="007F7CC6"/>
    <w:rsid w:val="007F7FF5"/>
    <w:rsid w:val="00800906"/>
    <w:rsid w:val="00800EBB"/>
    <w:rsid w:val="008014A9"/>
    <w:rsid w:val="0080153C"/>
    <w:rsid w:val="008018BA"/>
    <w:rsid w:val="008027B8"/>
    <w:rsid w:val="008035C4"/>
    <w:rsid w:val="008038A6"/>
    <w:rsid w:val="00803B1B"/>
    <w:rsid w:val="008048AF"/>
    <w:rsid w:val="00804F05"/>
    <w:rsid w:val="0080506F"/>
    <w:rsid w:val="00806268"/>
    <w:rsid w:val="00806481"/>
    <w:rsid w:val="00806BA5"/>
    <w:rsid w:val="008074A2"/>
    <w:rsid w:val="00810B30"/>
    <w:rsid w:val="00811057"/>
    <w:rsid w:val="008124D5"/>
    <w:rsid w:val="00812B30"/>
    <w:rsid w:val="00812F41"/>
    <w:rsid w:val="00813A61"/>
    <w:rsid w:val="00814765"/>
    <w:rsid w:val="00815147"/>
    <w:rsid w:val="008156F3"/>
    <w:rsid w:val="008209B3"/>
    <w:rsid w:val="008210DA"/>
    <w:rsid w:val="00821204"/>
    <w:rsid w:val="008217D2"/>
    <w:rsid w:val="00821972"/>
    <w:rsid w:val="008220D0"/>
    <w:rsid w:val="00822F3D"/>
    <w:rsid w:val="00823EB3"/>
    <w:rsid w:val="00824360"/>
    <w:rsid w:val="0082452C"/>
    <w:rsid w:val="0082519C"/>
    <w:rsid w:val="008267D9"/>
    <w:rsid w:val="00826AE9"/>
    <w:rsid w:val="00827AAE"/>
    <w:rsid w:val="00830447"/>
    <w:rsid w:val="00831AFF"/>
    <w:rsid w:val="00833A1D"/>
    <w:rsid w:val="00833D73"/>
    <w:rsid w:val="0083501B"/>
    <w:rsid w:val="008355BB"/>
    <w:rsid w:val="00835671"/>
    <w:rsid w:val="00835C14"/>
    <w:rsid w:val="00840295"/>
    <w:rsid w:val="008407F8"/>
    <w:rsid w:val="0084118E"/>
    <w:rsid w:val="00841A5A"/>
    <w:rsid w:val="00841DC8"/>
    <w:rsid w:val="00842AC5"/>
    <w:rsid w:val="00842F47"/>
    <w:rsid w:val="00843525"/>
    <w:rsid w:val="0084630D"/>
    <w:rsid w:val="00847E98"/>
    <w:rsid w:val="00847F88"/>
    <w:rsid w:val="00850C1D"/>
    <w:rsid w:val="00850FA5"/>
    <w:rsid w:val="00851657"/>
    <w:rsid w:val="0085219A"/>
    <w:rsid w:val="00852990"/>
    <w:rsid w:val="00852E6C"/>
    <w:rsid w:val="00853D2F"/>
    <w:rsid w:val="00854EFE"/>
    <w:rsid w:val="00855242"/>
    <w:rsid w:val="00855FD0"/>
    <w:rsid w:val="00856CCC"/>
    <w:rsid w:val="00856E64"/>
    <w:rsid w:val="00857946"/>
    <w:rsid w:val="008605CB"/>
    <w:rsid w:val="0086094A"/>
    <w:rsid w:val="008617F4"/>
    <w:rsid w:val="00863EA6"/>
    <w:rsid w:val="0086610C"/>
    <w:rsid w:val="00866D63"/>
    <w:rsid w:val="00867560"/>
    <w:rsid w:val="00871212"/>
    <w:rsid w:val="008713FB"/>
    <w:rsid w:val="00871C89"/>
    <w:rsid w:val="0087366D"/>
    <w:rsid w:val="008741CE"/>
    <w:rsid w:val="008753B6"/>
    <w:rsid w:val="008757CE"/>
    <w:rsid w:val="00875E3A"/>
    <w:rsid w:val="008762D1"/>
    <w:rsid w:val="008768A3"/>
    <w:rsid w:val="0087790D"/>
    <w:rsid w:val="0088025C"/>
    <w:rsid w:val="00880A3A"/>
    <w:rsid w:val="00881873"/>
    <w:rsid w:val="00881E7D"/>
    <w:rsid w:val="0088418C"/>
    <w:rsid w:val="00884260"/>
    <w:rsid w:val="008852B0"/>
    <w:rsid w:val="008859E5"/>
    <w:rsid w:val="00885BB5"/>
    <w:rsid w:val="008869A7"/>
    <w:rsid w:val="00887A93"/>
    <w:rsid w:val="00887D1C"/>
    <w:rsid w:val="0089224C"/>
    <w:rsid w:val="008927AC"/>
    <w:rsid w:val="00892866"/>
    <w:rsid w:val="00892D77"/>
    <w:rsid w:val="00894603"/>
    <w:rsid w:val="008952D6"/>
    <w:rsid w:val="00895498"/>
    <w:rsid w:val="008964CB"/>
    <w:rsid w:val="00896544"/>
    <w:rsid w:val="00897150"/>
    <w:rsid w:val="00897592"/>
    <w:rsid w:val="00897931"/>
    <w:rsid w:val="00897DF5"/>
    <w:rsid w:val="008A0AD8"/>
    <w:rsid w:val="008A1111"/>
    <w:rsid w:val="008A33AF"/>
    <w:rsid w:val="008A33DD"/>
    <w:rsid w:val="008A3DA1"/>
    <w:rsid w:val="008A5282"/>
    <w:rsid w:val="008A620D"/>
    <w:rsid w:val="008A642F"/>
    <w:rsid w:val="008A6994"/>
    <w:rsid w:val="008A7174"/>
    <w:rsid w:val="008A7A59"/>
    <w:rsid w:val="008A7B4E"/>
    <w:rsid w:val="008B1393"/>
    <w:rsid w:val="008B1B71"/>
    <w:rsid w:val="008B21A9"/>
    <w:rsid w:val="008B31A8"/>
    <w:rsid w:val="008B3CBB"/>
    <w:rsid w:val="008B4672"/>
    <w:rsid w:val="008B467E"/>
    <w:rsid w:val="008B4B14"/>
    <w:rsid w:val="008B520C"/>
    <w:rsid w:val="008B529A"/>
    <w:rsid w:val="008B547D"/>
    <w:rsid w:val="008B65BA"/>
    <w:rsid w:val="008B74A4"/>
    <w:rsid w:val="008C1159"/>
    <w:rsid w:val="008C1280"/>
    <w:rsid w:val="008C1D31"/>
    <w:rsid w:val="008C1E12"/>
    <w:rsid w:val="008C325D"/>
    <w:rsid w:val="008C3C50"/>
    <w:rsid w:val="008C3F2C"/>
    <w:rsid w:val="008C5648"/>
    <w:rsid w:val="008D034A"/>
    <w:rsid w:val="008D038A"/>
    <w:rsid w:val="008D1752"/>
    <w:rsid w:val="008D19FB"/>
    <w:rsid w:val="008D1FF8"/>
    <w:rsid w:val="008D3230"/>
    <w:rsid w:val="008D3424"/>
    <w:rsid w:val="008D3D29"/>
    <w:rsid w:val="008D40A2"/>
    <w:rsid w:val="008D4906"/>
    <w:rsid w:val="008D4A2F"/>
    <w:rsid w:val="008D5372"/>
    <w:rsid w:val="008D61FE"/>
    <w:rsid w:val="008D62E8"/>
    <w:rsid w:val="008D6A0F"/>
    <w:rsid w:val="008D7955"/>
    <w:rsid w:val="008D7ED9"/>
    <w:rsid w:val="008E04AC"/>
    <w:rsid w:val="008E1521"/>
    <w:rsid w:val="008E17C9"/>
    <w:rsid w:val="008E1A2D"/>
    <w:rsid w:val="008E2974"/>
    <w:rsid w:val="008E2FCA"/>
    <w:rsid w:val="008E3012"/>
    <w:rsid w:val="008E3C6E"/>
    <w:rsid w:val="008E422B"/>
    <w:rsid w:val="008E46D9"/>
    <w:rsid w:val="008E4AA5"/>
    <w:rsid w:val="008E5426"/>
    <w:rsid w:val="008E5537"/>
    <w:rsid w:val="008E573C"/>
    <w:rsid w:val="008E6295"/>
    <w:rsid w:val="008E7E6C"/>
    <w:rsid w:val="008F0EEE"/>
    <w:rsid w:val="008F14AD"/>
    <w:rsid w:val="008F1D4E"/>
    <w:rsid w:val="008F324D"/>
    <w:rsid w:val="008F32C8"/>
    <w:rsid w:val="008F504F"/>
    <w:rsid w:val="008F5450"/>
    <w:rsid w:val="008F577B"/>
    <w:rsid w:val="008F5F95"/>
    <w:rsid w:val="008F684A"/>
    <w:rsid w:val="008F780D"/>
    <w:rsid w:val="00900114"/>
    <w:rsid w:val="00902267"/>
    <w:rsid w:val="009024B3"/>
    <w:rsid w:val="009027BB"/>
    <w:rsid w:val="0090384E"/>
    <w:rsid w:val="00903C3A"/>
    <w:rsid w:val="00904599"/>
    <w:rsid w:val="0090473A"/>
    <w:rsid w:val="00906262"/>
    <w:rsid w:val="00906A44"/>
    <w:rsid w:val="00910C90"/>
    <w:rsid w:val="00911BC2"/>
    <w:rsid w:val="00912109"/>
    <w:rsid w:val="00912658"/>
    <w:rsid w:val="00913492"/>
    <w:rsid w:val="009146CE"/>
    <w:rsid w:val="00914C62"/>
    <w:rsid w:val="009150FC"/>
    <w:rsid w:val="00915687"/>
    <w:rsid w:val="009162AE"/>
    <w:rsid w:val="0091729D"/>
    <w:rsid w:val="00917ADD"/>
    <w:rsid w:val="009204CC"/>
    <w:rsid w:val="009206E5"/>
    <w:rsid w:val="00921036"/>
    <w:rsid w:val="00921A40"/>
    <w:rsid w:val="00921E0D"/>
    <w:rsid w:val="009220DB"/>
    <w:rsid w:val="00923099"/>
    <w:rsid w:val="00923435"/>
    <w:rsid w:val="00923E04"/>
    <w:rsid w:val="0092509C"/>
    <w:rsid w:val="00925355"/>
    <w:rsid w:val="00927BBB"/>
    <w:rsid w:val="00931721"/>
    <w:rsid w:val="009326A6"/>
    <w:rsid w:val="00932739"/>
    <w:rsid w:val="00933C74"/>
    <w:rsid w:val="00934249"/>
    <w:rsid w:val="00935BB1"/>
    <w:rsid w:val="00936548"/>
    <w:rsid w:val="00936836"/>
    <w:rsid w:val="00937198"/>
    <w:rsid w:val="00937729"/>
    <w:rsid w:val="00937A65"/>
    <w:rsid w:val="00937ABA"/>
    <w:rsid w:val="00937DE8"/>
    <w:rsid w:val="00940243"/>
    <w:rsid w:val="00940E79"/>
    <w:rsid w:val="00940F6F"/>
    <w:rsid w:val="009437E2"/>
    <w:rsid w:val="0094446C"/>
    <w:rsid w:val="00945E77"/>
    <w:rsid w:val="00945FEF"/>
    <w:rsid w:val="009463A7"/>
    <w:rsid w:val="00946ACD"/>
    <w:rsid w:val="00947C02"/>
    <w:rsid w:val="00947E2D"/>
    <w:rsid w:val="0095051E"/>
    <w:rsid w:val="00950C8D"/>
    <w:rsid w:val="00950FD9"/>
    <w:rsid w:val="009511D0"/>
    <w:rsid w:val="00951BA7"/>
    <w:rsid w:val="009529BA"/>
    <w:rsid w:val="00952C90"/>
    <w:rsid w:val="009530BF"/>
    <w:rsid w:val="00953953"/>
    <w:rsid w:val="00953AA4"/>
    <w:rsid w:val="00954E1F"/>
    <w:rsid w:val="00954F87"/>
    <w:rsid w:val="0095554F"/>
    <w:rsid w:val="0095787B"/>
    <w:rsid w:val="00960D27"/>
    <w:rsid w:val="00961861"/>
    <w:rsid w:val="00961BB7"/>
    <w:rsid w:val="0096399A"/>
    <w:rsid w:val="00963D60"/>
    <w:rsid w:val="00963FBD"/>
    <w:rsid w:val="00965237"/>
    <w:rsid w:val="00965763"/>
    <w:rsid w:val="00966BC8"/>
    <w:rsid w:val="00966D13"/>
    <w:rsid w:val="00970981"/>
    <w:rsid w:val="00971240"/>
    <w:rsid w:val="00972503"/>
    <w:rsid w:val="00973522"/>
    <w:rsid w:val="009736F0"/>
    <w:rsid w:val="00973B71"/>
    <w:rsid w:val="00973FAC"/>
    <w:rsid w:val="009755F0"/>
    <w:rsid w:val="00975D69"/>
    <w:rsid w:val="00976142"/>
    <w:rsid w:val="009761A8"/>
    <w:rsid w:val="00976C9C"/>
    <w:rsid w:val="00976DFD"/>
    <w:rsid w:val="00977692"/>
    <w:rsid w:val="009776B0"/>
    <w:rsid w:val="0098091A"/>
    <w:rsid w:val="0098169A"/>
    <w:rsid w:val="009818EF"/>
    <w:rsid w:val="00981D4A"/>
    <w:rsid w:val="00982425"/>
    <w:rsid w:val="00984289"/>
    <w:rsid w:val="009843CF"/>
    <w:rsid w:val="00984C80"/>
    <w:rsid w:val="009869FE"/>
    <w:rsid w:val="009874DC"/>
    <w:rsid w:val="00987583"/>
    <w:rsid w:val="00987584"/>
    <w:rsid w:val="0098785F"/>
    <w:rsid w:val="00990239"/>
    <w:rsid w:val="00990A29"/>
    <w:rsid w:val="00990D71"/>
    <w:rsid w:val="00990E7B"/>
    <w:rsid w:val="00991424"/>
    <w:rsid w:val="009918B9"/>
    <w:rsid w:val="009921A2"/>
    <w:rsid w:val="0099342B"/>
    <w:rsid w:val="0099342C"/>
    <w:rsid w:val="00994E31"/>
    <w:rsid w:val="009950B6"/>
    <w:rsid w:val="00995A29"/>
    <w:rsid w:val="00995B26"/>
    <w:rsid w:val="00996366"/>
    <w:rsid w:val="0099647C"/>
    <w:rsid w:val="0099747A"/>
    <w:rsid w:val="00997526"/>
    <w:rsid w:val="00997F8C"/>
    <w:rsid w:val="009A0228"/>
    <w:rsid w:val="009A050D"/>
    <w:rsid w:val="009A0B3F"/>
    <w:rsid w:val="009A0ED7"/>
    <w:rsid w:val="009A1A35"/>
    <w:rsid w:val="009A2843"/>
    <w:rsid w:val="009A3601"/>
    <w:rsid w:val="009A3C1D"/>
    <w:rsid w:val="009A4F8C"/>
    <w:rsid w:val="009A7EE1"/>
    <w:rsid w:val="009B11F4"/>
    <w:rsid w:val="009B3431"/>
    <w:rsid w:val="009B3B53"/>
    <w:rsid w:val="009B3FD2"/>
    <w:rsid w:val="009B564D"/>
    <w:rsid w:val="009B5FE7"/>
    <w:rsid w:val="009B6837"/>
    <w:rsid w:val="009B7F24"/>
    <w:rsid w:val="009C0B17"/>
    <w:rsid w:val="009C1537"/>
    <w:rsid w:val="009C1621"/>
    <w:rsid w:val="009C1721"/>
    <w:rsid w:val="009C2D7D"/>
    <w:rsid w:val="009C505E"/>
    <w:rsid w:val="009C5786"/>
    <w:rsid w:val="009C6310"/>
    <w:rsid w:val="009C64E2"/>
    <w:rsid w:val="009C6779"/>
    <w:rsid w:val="009D031C"/>
    <w:rsid w:val="009D05E9"/>
    <w:rsid w:val="009D07E0"/>
    <w:rsid w:val="009D1A8F"/>
    <w:rsid w:val="009D28A9"/>
    <w:rsid w:val="009D32E0"/>
    <w:rsid w:val="009D33A7"/>
    <w:rsid w:val="009D44C6"/>
    <w:rsid w:val="009D4898"/>
    <w:rsid w:val="009D4CF2"/>
    <w:rsid w:val="009D4F80"/>
    <w:rsid w:val="009D5614"/>
    <w:rsid w:val="009D56AE"/>
    <w:rsid w:val="009D6C8B"/>
    <w:rsid w:val="009D6E92"/>
    <w:rsid w:val="009D6EEA"/>
    <w:rsid w:val="009D7189"/>
    <w:rsid w:val="009E1804"/>
    <w:rsid w:val="009E18FA"/>
    <w:rsid w:val="009E1F24"/>
    <w:rsid w:val="009E2215"/>
    <w:rsid w:val="009E250E"/>
    <w:rsid w:val="009E41D1"/>
    <w:rsid w:val="009E4BF0"/>
    <w:rsid w:val="009E501E"/>
    <w:rsid w:val="009E563F"/>
    <w:rsid w:val="009E5743"/>
    <w:rsid w:val="009E6123"/>
    <w:rsid w:val="009E65CF"/>
    <w:rsid w:val="009E75CD"/>
    <w:rsid w:val="009E7632"/>
    <w:rsid w:val="009F0FCD"/>
    <w:rsid w:val="009F1EEA"/>
    <w:rsid w:val="009F23AF"/>
    <w:rsid w:val="009F345D"/>
    <w:rsid w:val="009F36EA"/>
    <w:rsid w:val="009F3CCD"/>
    <w:rsid w:val="009F4936"/>
    <w:rsid w:val="009F4A2A"/>
    <w:rsid w:val="009F4D05"/>
    <w:rsid w:val="009F4D83"/>
    <w:rsid w:val="009F4E29"/>
    <w:rsid w:val="009F51E8"/>
    <w:rsid w:val="009F78BB"/>
    <w:rsid w:val="009F79B6"/>
    <w:rsid w:val="00A00348"/>
    <w:rsid w:val="00A00626"/>
    <w:rsid w:val="00A01829"/>
    <w:rsid w:val="00A01A31"/>
    <w:rsid w:val="00A02957"/>
    <w:rsid w:val="00A02B40"/>
    <w:rsid w:val="00A02F11"/>
    <w:rsid w:val="00A04ABB"/>
    <w:rsid w:val="00A05A74"/>
    <w:rsid w:val="00A06756"/>
    <w:rsid w:val="00A1007C"/>
    <w:rsid w:val="00A10175"/>
    <w:rsid w:val="00A10DDE"/>
    <w:rsid w:val="00A1139A"/>
    <w:rsid w:val="00A121A3"/>
    <w:rsid w:val="00A133DB"/>
    <w:rsid w:val="00A133FB"/>
    <w:rsid w:val="00A137C1"/>
    <w:rsid w:val="00A13C87"/>
    <w:rsid w:val="00A15217"/>
    <w:rsid w:val="00A154B6"/>
    <w:rsid w:val="00A154CB"/>
    <w:rsid w:val="00A206BD"/>
    <w:rsid w:val="00A21AEC"/>
    <w:rsid w:val="00A231A3"/>
    <w:rsid w:val="00A2332B"/>
    <w:rsid w:val="00A237EE"/>
    <w:rsid w:val="00A25B3C"/>
    <w:rsid w:val="00A26273"/>
    <w:rsid w:val="00A3027D"/>
    <w:rsid w:val="00A30484"/>
    <w:rsid w:val="00A3167C"/>
    <w:rsid w:val="00A31794"/>
    <w:rsid w:val="00A31AE6"/>
    <w:rsid w:val="00A3209C"/>
    <w:rsid w:val="00A33541"/>
    <w:rsid w:val="00A337DC"/>
    <w:rsid w:val="00A345B6"/>
    <w:rsid w:val="00A35469"/>
    <w:rsid w:val="00A35EF5"/>
    <w:rsid w:val="00A36707"/>
    <w:rsid w:val="00A36C01"/>
    <w:rsid w:val="00A370F2"/>
    <w:rsid w:val="00A41029"/>
    <w:rsid w:val="00A41813"/>
    <w:rsid w:val="00A43178"/>
    <w:rsid w:val="00A43633"/>
    <w:rsid w:val="00A43F58"/>
    <w:rsid w:val="00A449EA"/>
    <w:rsid w:val="00A44EC7"/>
    <w:rsid w:val="00A502EB"/>
    <w:rsid w:val="00A5068D"/>
    <w:rsid w:val="00A5122A"/>
    <w:rsid w:val="00A517C8"/>
    <w:rsid w:val="00A52645"/>
    <w:rsid w:val="00A52B42"/>
    <w:rsid w:val="00A53562"/>
    <w:rsid w:val="00A54D1F"/>
    <w:rsid w:val="00A56A94"/>
    <w:rsid w:val="00A56C2F"/>
    <w:rsid w:val="00A576B6"/>
    <w:rsid w:val="00A57AEA"/>
    <w:rsid w:val="00A57EF4"/>
    <w:rsid w:val="00A60BCC"/>
    <w:rsid w:val="00A61A3F"/>
    <w:rsid w:val="00A61D02"/>
    <w:rsid w:val="00A627B2"/>
    <w:rsid w:val="00A62816"/>
    <w:rsid w:val="00A632E8"/>
    <w:rsid w:val="00A6380C"/>
    <w:rsid w:val="00A63CB0"/>
    <w:rsid w:val="00A63DFA"/>
    <w:rsid w:val="00A6668B"/>
    <w:rsid w:val="00A67D3E"/>
    <w:rsid w:val="00A71D60"/>
    <w:rsid w:val="00A7203D"/>
    <w:rsid w:val="00A72376"/>
    <w:rsid w:val="00A728E4"/>
    <w:rsid w:val="00A737C1"/>
    <w:rsid w:val="00A74A12"/>
    <w:rsid w:val="00A74EB9"/>
    <w:rsid w:val="00A74F8B"/>
    <w:rsid w:val="00A753A0"/>
    <w:rsid w:val="00A75D94"/>
    <w:rsid w:val="00A77282"/>
    <w:rsid w:val="00A772EE"/>
    <w:rsid w:val="00A77468"/>
    <w:rsid w:val="00A8023F"/>
    <w:rsid w:val="00A81074"/>
    <w:rsid w:val="00A82013"/>
    <w:rsid w:val="00A82B39"/>
    <w:rsid w:val="00A847D8"/>
    <w:rsid w:val="00A84814"/>
    <w:rsid w:val="00A84B36"/>
    <w:rsid w:val="00A84CB1"/>
    <w:rsid w:val="00A84FDB"/>
    <w:rsid w:val="00A85907"/>
    <w:rsid w:val="00A86602"/>
    <w:rsid w:val="00A867E0"/>
    <w:rsid w:val="00A86950"/>
    <w:rsid w:val="00A87A92"/>
    <w:rsid w:val="00A9141D"/>
    <w:rsid w:val="00A91CA5"/>
    <w:rsid w:val="00A9201E"/>
    <w:rsid w:val="00A9291D"/>
    <w:rsid w:val="00A92B54"/>
    <w:rsid w:val="00A93D16"/>
    <w:rsid w:val="00A94618"/>
    <w:rsid w:val="00A95388"/>
    <w:rsid w:val="00A95955"/>
    <w:rsid w:val="00A95DC0"/>
    <w:rsid w:val="00A95EC5"/>
    <w:rsid w:val="00A960DD"/>
    <w:rsid w:val="00A965A4"/>
    <w:rsid w:val="00A969A1"/>
    <w:rsid w:val="00A975C2"/>
    <w:rsid w:val="00A97B7F"/>
    <w:rsid w:val="00A97CD3"/>
    <w:rsid w:val="00AA0000"/>
    <w:rsid w:val="00AA0086"/>
    <w:rsid w:val="00AA0196"/>
    <w:rsid w:val="00AA0B21"/>
    <w:rsid w:val="00AA0CE7"/>
    <w:rsid w:val="00AA1067"/>
    <w:rsid w:val="00AA16E9"/>
    <w:rsid w:val="00AA1C11"/>
    <w:rsid w:val="00AA2C96"/>
    <w:rsid w:val="00AA3146"/>
    <w:rsid w:val="00AA37B2"/>
    <w:rsid w:val="00AA3982"/>
    <w:rsid w:val="00AA3FFE"/>
    <w:rsid w:val="00AA4905"/>
    <w:rsid w:val="00AA5C33"/>
    <w:rsid w:val="00AA6429"/>
    <w:rsid w:val="00AA6472"/>
    <w:rsid w:val="00AA7869"/>
    <w:rsid w:val="00AA7B88"/>
    <w:rsid w:val="00AA7BDB"/>
    <w:rsid w:val="00AB0F7A"/>
    <w:rsid w:val="00AB1FDE"/>
    <w:rsid w:val="00AB243F"/>
    <w:rsid w:val="00AB2469"/>
    <w:rsid w:val="00AB34E1"/>
    <w:rsid w:val="00AB403D"/>
    <w:rsid w:val="00AB4ABD"/>
    <w:rsid w:val="00AB4C74"/>
    <w:rsid w:val="00AB5010"/>
    <w:rsid w:val="00AB558A"/>
    <w:rsid w:val="00AB574E"/>
    <w:rsid w:val="00AB5EE2"/>
    <w:rsid w:val="00AB6FAE"/>
    <w:rsid w:val="00AB7B7B"/>
    <w:rsid w:val="00AB7CAA"/>
    <w:rsid w:val="00AC0763"/>
    <w:rsid w:val="00AC11F3"/>
    <w:rsid w:val="00AC125F"/>
    <w:rsid w:val="00AC164E"/>
    <w:rsid w:val="00AC189C"/>
    <w:rsid w:val="00AC2134"/>
    <w:rsid w:val="00AC28B5"/>
    <w:rsid w:val="00AC45B3"/>
    <w:rsid w:val="00AC50FE"/>
    <w:rsid w:val="00AC5537"/>
    <w:rsid w:val="00AC5971"/>
    <w:rsid w:val="00AC6F81"/>
    <w:rsid w:val="00AC7198"/>
    <w:rsid w:val="00AC780F"/>
    <w:rsid w:val="00AD0107"/>
    <w:rsid w:val="00AD0620"/>
    <w:rsid w:val="00AD0DCD"/>
    <w:rsid w:val="00AD25E3"/>
    <w:rsid w:val="00AD279F"/>
    <w:rsid w:val="00AD3DAD"/>
    <w:rsid w:val="00AD43B5"/>
    <w:rsid w:val="00AD467C"/>
    <w:rsid w:val="00AD4E6A"/>
    <w:rsid w:val="00AD4F73"/>
    <w:rsid w:val="00AD5B02"/>
    <w:rsid w:val="00AD7D21"/>
    <w:rsid w:val="00AE0303"/>
    <w:rsid w:val="00AE0546"/>
    <w:rsid w:val="00AE0958"/>
    <w:rsid w:val="00AE0E63"/>
    <w:rsid w:val="00AE228D"/>
    <w:rsid w:val="00AE360B"/>
    <w:rsid w:val="00AE3D00"/>
    <w:rsid w:val="00AE3D69"/>
    <w:rsid w:val="00AE4375"/>
    <w:rsid w:val="00AE4415"/>
    <w:rsid w:val="00AE4579"/>
    <w:rsid w:val="00AE4D6E"/>
    <w:rsid w:val="00AE563E"/>
    <w:rsid w:val="00AE649A"/>
    <w:rsid w:val="00AE7613"/>
    <w:rsid w:val="00AF0DEF"/>
    <w:rsid w:val="00AF13F5"/>
    <w:rsid w:val="00AF3B5D"/>
    <w:rsid w:val="00AF3D4F"/>
    <w:rsid w:val="00AF3DE7"/>
    <w:rsid w:val="00AF42FB"/>
    <w:rsid w:val="00AF44A3"/>
    <w:rsid w:val="00AF4722"/>
    <w:rsid w:val="00AF4890"/>
    <w:rsid w:val="00AF4930"/>
    <w:rsid w:val="00AF4A95"/>
    <w:rsid w:val="00AF6495"/>
    <w:rsid w:val="00AF675E"/>
    <w:rsid w:val="00AF7356"/>
    <w:rsid w:val="00AF789A"/>
    <w:rsid w:val="00B001CA"/>
    <w:rsid w:val="00B0044F"/>
    <w:rsid w:val="00B0116F"/>
    <w:rsid w:val="00B01AD3"/>
    <w:rsid w:val="00B02418"/>
    <w:rsid w:val="00B02444"/>
    <w:rsid w:val="00B02AA8"/>
    <w:rsid w:val="00B034CD"/>
    <w:rsid w:val="00B0496A"/>
    <w:rsid w:val="00B04A63"/>
    <w:rsid w:val="00B05218"/>
    <w:rsid w:val="00B06003"/>
    <w:rsid w:val="00B06319"/>
    <w:rsid w:val="00B07F6B"/>
    <w:rsid w:val="00B07FAB"/>
    <w:rsid w:val="00B07FBF"/>
    <w:rsid w:val="00B105AA"/>
    <w:rsid w:val="00B10B13"/>
    <w:rsid w:val="00B10E7A"/>
    <w:rsid w:val="00B11EF2"/>
    <w:rsid w:val="00B12199"/>
    <w:rsid w:val="00B126F0"/>
    <w:rsid w:val="00B12852"/>
    <w:rsid w:val="00B12AFB"/>
    <w:rsid w:val="00B12F87"/>
    <w:rsid w:val="00B13BEE"/>
    <w:rsid w:val="00B155AB"/>
    <w:rsid w:val="00B155AF"/>
    <w:rsid w:val="00B155D9"/>
    <w:rsid w:val="00B15D8A"/>
    <w:rsid w:val="00B1628B"/>
    <w:rsid w:val="00B178AC"/>
    <w:rsid w:val="00B20357"/>
    <w:rsid w:val="00B20CB8"/>
    <w:rsid w:val="00B20ECE"/>
    <w:rsid w:val="00B21865"/>
    <w:rsid w:val="00B218D8"/>
    <w:rsid w:val="00B22010"/>
    <w:rsid w:val="00B238EA"/>
    <w:rsid w:val="00B24E05"/>
    <w:rsid w:val="00B24F9B"/>
    <w:rsid w:val="00B2704F"/>
    <w:rsid w:val="00B31358"/>
    <w:rsid w:val="00B33CD2"/>
    <w:rsid w:val="00B352B3"/>
    <w:rsid w:val="00B35A8B"/>
    <w:rsid w:val="00B35F54"/>
    <w:rsid w:val="00B35FA6"/>
    <w:rsid w:val="00B362B7"/>
    <w:rsid w:val="00B365A2"/>
    <w:rsid w:val="00B3689F"/>
    <w:rsid w:val="00B37B73"/>
    <w:rsid w:val="00B37E45"/>
    <w:rsid w:val="00B4039C"/>
    <w:rsid w:val="00B42846"/>
    <w:rsid w:val="00B42D04"/>
    <w:rsid w:val="00B434A2"/>
    <w:rsid w:val="00B4417E"/>
    <w:rsid w:val="00B45225"/>
    <w:rsid w:val="00B47433"/>
    <w:rsid w:val="00B474A1"/>
    <w:rsid w:val="00B47DEF"/>
    <w:rsid w:val="00B47F53"/>
    <w:rsid w:val="00B506D6"/>
    <w:rsid w:val="00B51BE1"/>
    <w:rsid w:val="00B51FE5"/>
    <w:rsid w:val="00B51FFA"/>
    <w:rsid w:val="00B5346D"/>
    <w:rsid w:val="00B53927"/>
    <w:rsid w:val="00B53D6C"/>
    <w:rsid w:val="00B54C17"/>
    <w:rsid w:val="00B552B4"/>
    <w:rsid w:val="00B5547A"/>
    <w:rsid w:val="00B55D7E"/>
    <w:rsid w:val="00B56593"/>
    <w:rsid w:val="00B5697B"/>
    <w:rsid w:val="00B571B0"/>
    <w:rsid w:val="00B5741E"/>
    <w:rsid w:val="00B616F0"/>
    <w:rsid w:val="00B62BE3"/>
    <w:rsid w:val="00B63126"/>
    <w:rsid w:val="00B63881"/>
    <w:rsid w:val="00B63E98"/>
    <w:rsid w:val="00B6443A"/>
    <w:rsid w:val="00B64A2B"/>
    <w:rsid w:val="00B6567A"/>
    <w:rsid w:val="00B656AB"/>
    <w:rsid w:val="00B66D2E"/>
    <w:rsid w:val="00B67C82"/>
    <w:rsid w:val="00B67E4A"/>
    <w:rsid w:val="00B67FDD"/>
    <w:rsid w:val="00B704E8"/>
    <w:rsid w:val="00B705F7"/>
    <w:rsid w:val="00B70B4C"/>
    <w:rsid w:val="00B71B3C"/>
    <w:rsid w:val="00B71F20"/>
    <w:rsid w:val="00B7227F"/>
    <w:rsid w:val="00B72397"/>
    <w:rsid w:val="00B72901"/>
    <w:rsid w:val="00B735B2"/>
    <w:rsid w:val="00B74DA4"/>
    <w:rsid w:val="00B75625"/>
    <w:rsid w:val="00B772F2"/>
    <w:rsid w:val="00B77333"/>
    <w:rsid w:val="00B77916"/>
    <w:rsid w:val="00B77ABF"/>
    <w:rsid w:val="00B80199"/>
    <w:rsid w:val="00B824C3"/>
    <w:rsid w:val="00B831D2"/>
    <w:rsid w:val="00B856D1"/>
    <w:rsid w:val="00B864AA"/>
    <w:rsid w:val="00B86AB3"/>
    <w:rsid w:val="00B86C74"/>
    <w:rsid w:val="00B87251"/>
    <w:rsid w:val="00B87B49"/>
    <w:rsid w:val="00B90325"/>
    <w:rsid w:val="00B910E6"/>
    <w:rsid w:val="00B91D0B"/>
    <w:rsid w:val="00B928A1"/>
    <w:rsid w:val="00B93390"/>
    <w:rsid w:val="00B93855"/>
    <w:rsid w:val="00B93F7B"/>
    <w:rsid w:val="00B94012"/>
    <w:rsid w:val="00B948B0"/>
    <w:rsid w:val="00B9508A"/>
    <w:rsid w:val="00B9636B"/>
    <w:rsid w:val="00B964CB"/>
    <w:rsid w:val="00B977A5"/>
    <w:rsid w:val="00B97984"/>
    <w:rsid w:val="00BA038C"/>
    <w:rsid w:val="00BA18F3"/>
    <w:rsid w:val="00BA3C35"/>
    <w:rsid w:val="00BA43B9"/>
    <w:rsid w:val="00BA5051"/>
    <w:rsid w:val="00BA5401"/>
    <w:rsid w:val="00BA559F"/>
    <w:rsid w:val="00BB1309"/>
    <w:rsid w:val="00BB133E"/>
    <w:rsid w:val="00BB1836"/>
    <w:rsid w:val="00BB1A39"/>
    <w:rsid w:val="00BB1D46"/>
    <w:rsid w:val="00BB1EBB"/>
    <w:rsid w:val="00BB275D"/>
    <w:rsid w:val="00BB3451"/>
    <w:rsid w:val="00BB347F"/>
    <w:rsid w:val="00BB4487"/>
    <w:rsid w:val="00BB5126"/>
    <w:rsid w:val="00BB5534"/>
    <w:rsid w:val="00BB5928"/>
    <w:rsid w:val="00BB7292"/>
    <w:rsid w:val="00BC09E6"/>
    <w:rsid w:val="00BC1404"/>
    <w:rsid w:val="00BC195C"/>
    <w:rsid w:val="00BC1AEB"/>
    <w:rsid w:val="00BC26DA"/>
    <w:rsid w:val="00BC2E05"/>
    <w:rsid w:val="00BC2EB7"/>
    <w:rsid w:val="00BC32B3"/>
    <w:rsid w:val="00BC384F"/>
    <w:rsid w:val="00BC441A"/>
    <w:rsid w:val="00BC495D"/>
    <w:rsid w:val="00BC51EA"/>
    <w:rsid w:val="00BC5422"/>
    <w:rsid w:val="00BC6039"/>
    <w:rsid w:val="00BC6776"/>
    <w:rsid w:val="00BC7442"/>
    <w:rsid w:val="00BD013E"/>
    <w:rsid w:val="00BD0498"/>
    <w:rsid w:val="00BD075F"/>
    <w:rsid w:val="00BD1C8E"/>
    <w:rsid w:val="00BD2DA4"/>
    <w:rsid w:val="00BD30D2"/>
    <w:rsid w:val="00BD397A"/>
    <w:rsid w:val="00BD4FD4"/>
    <w:rsid w:val="00BD585E"/>
    <w:rsid w:val="00BD6025"/>
    <w:rsid w:val="00BD62AD"/>
    <w:rsid w:val="00BD67D3"/>
    <w:rsid w:val="00BD6E9D"/>
    <w:rsid w:val="00BE0856"/>
    <w:rsid w:val="00BE0DC7"/>
    <w:rsid w:val="00BE1228"/>
    <w:rsid w:val="00BE15DE"/>
    <w:rsid w:val="00BE1975"/>
    <w:rsid w:val="00BE1B46"/>
    <w:rsid w:val="00BE1CA5"/>
    <w:rsid w:val="00BE2740"/>
    <w:rsid w:val="00BE35DA"/>
    <w:rsid w:val="00BE4C93"/>
    <w:rsid w:val="00BE5187"/>
    <w:rsid w:val="00BE5238"/>
    <w:rsid w:val="00BE5AA8"/>
    <w:rsid w:val="00BE5F73"/>
    <w:rsid w:val="00BE6103"/>
    <w:rsid w:val="00BE62B4"/>
    <w:rsid w:val="00BE678A"/>
    <w:rsid w:val="00BE6AB2"/>
    <w:rsid w:val="00BE72E2"/>
    <w:rsid w:val="00BE7C95"/>
    <w:rsid w:val="00BF001C"/>
    <w:rsid w:val="00BF1F3B"/>
    <w:rsid w:val="00BF2EA8"/>
    <w:rsid w:val="00BF3C83"/>
    <w:rsid w:val="00BF3DEF"/>
    <w:rsid w:val="00BF45FD"/>
    <w:rsid w:val="00BF482A"/>
    <w:rsid w:val="00BF49D5"/>
    <w:rsid w:val="00BF49E0"/>
    <w:rsid w:val="00BF4B34"/>
    <w:rsid w:val="00BF4D7C"/>
    <w:rsid w:val="00BF4EEB"/>
    <w:rsid w:val="00BF5ED6"/>
    <w:rsid w:val="00C00D59"/>
    <w:rsid w:val="00C00EFC"/>
    <w:rsid w:val="00C0146C"/>
    <w:rsid w:val="00C0205F"/>
    <w:rsid w:val="00C021B6"/>
    <w:rsid w:val="00C02416"/>
    <w:rsid w:val="00C02689"/>
    <w:rsid w:val="00C03470"/>
    <w:rsid w:val="00C0397E"/>
    <w:rsid w:val="00C04065"/>
    <w:rsid w:val="00C058DB"/>
    <w:rsid w:val="00C05A72"/>
    <w:rsid w:val="00C05B3F"/>
    <w:rsid w:val="00C05EBA"/>
    <w:rsid w:val="00C10C32"/>
    <w:rsid w:val="00C10E76"/>
    <w:rsid w:val="00C1166F"/>
    <w:rsid w:val="00C1246D"/>
    <w:rsid w:val="00C13C81"/>
    <w:rsid w:val="00C14506"/>
    <w:rsid w:val="00C1521F"/>
    <w:rsid w:val="00C15523"/>
    <w:rsid w:val="00C17408"/>
    <w:rsid w:val="00C17737"/>
    <w:rsid w:val="00C17930"/>
    <w:rsid w:val="00C20838"/>
    <w:rsid w:val="00C22E2A"/>
    <w:rsid w:val="00C230C3"/>
    <w:rsid w:val="00C24956"/>
    <w:rsid w:val="00C2650D"/>
    <w:rsid w:val="00C26880"/>
    <w:rsid w:val="00C27F0C"/>
    <w:rsid w:val="00C300FD"/>
    <w:rsid w:val="00C30176"/>
    <w:rsid w:val="00C30206"/>
    <w:rsid w:val="00C30213"/>
    <w:rsid w:val="00C304E4"/>
    <w:rsid w:val="00C309FA"/>
    <w:rsid w:val="00C30E6E"/>
    <w:rsid w:val="00C31024"/>
    <w:rsid w:val="00C3132A"/>
    <w:rsid w:val="00C32433"/>
    <w:rsid w:val="00C32499"/>
    <w:rsid w:val="00C32E2A"/>
    <w:rsid w:val="00C33543"/>
    <w:rsid w:val="00C3470F"/>
    <w:rsid w:val="00C35705"/>
    <w:rsid w:val="00C359FF"/>
    <w:rsid w:val="00C35E48"/>
    <w:rsid w:val="00C36238"/>
    <w:rsid w:val="00C36694"/>
    <w:rsid w:val="00C3676F"/>
    <w:rsid w:val="00C3687D"/>
    <w:rsid w:val="00C37C74"/>
    <w:rsid w:val="00C40068"/>
    <w:rsid w:val="00C4095A"/>
    <w:rsid w:val="00C40BC8"/>
    <w:rsid w:val="00C41A20"/>
    <w:rsid w:val="00C427C7"/>
    <w:rsid w:val="00C42950"/>
    <w:rsid w:val="00C43A2A"/>
    <w:rsid w:val="00C45109"/>
    <w:rsid w:val="00C45D51"/>
    <w:rsid w:val="00C45EF5"/>
    <w:rsid w:val="00C47E10"/>
    <w:rsid w:val="00C506CC"/>
    <w:rsid w:val="00C51296"/>
    <w:rsid w:val="00C514D2"/>
    <w:rsid w:val="00C522C0"/>
    <w:rsid w:val="00C52734"/>
    <w:rsid w:val="00C53B40"/>
    <w:rsid w:val="00C53DE7"/>
    <w:rsid w:val="00C54244"/>
    <w:rsid w:val="00C55830"/>
    <w:rsid w:val="00C55DA4"/>
    <w:rsid w:val="00C55F10"/>
    <w:rsid w:val="00C5772D"/>
    <w:rsid w:val="00C57B59"/>
    <w:rsid w:val="00C57E4D"/>
    <w:rsid w:val="00C57EAD"/>
    <w:rsid w:val="00C60CA7"/>
    <w:rsid w:val="00C61488"/>
    <w:rsid w:val="00C61678"/>
    <w:rsid w:val="00C61852"/>
    <w:rsid w:val="00C61857"/>
    <w:rsid w:val="00C61D3B"/>
    <w:rsid w:val="00C61FF7"/>
    <w:rsid w:val="00C648DD"/>
    <w:rsid w:val="00C64E5D"/>
    <w:rsid w:val="00C65750"/>
    <w:rsid w:val="00C66069"/>
    <w:rsid w:val="00C66172"/>
    <w:rsid w:val="00C665AE"/>
    <w:rsid w:val="00C669F6"/>
    <w:rsid w:val="00C66A78"/>
    <w:rsid w:val="00C67071"/>
    <w:rsid w:val="00C67842"/>
    <w:rsid w:val="00C67FEC"/>
    <w:rsid w:val="00C7045C"/>
    <w:rsid w:val="00C70D55"/>
    <w:rsid w:val="00C72864"/>
    <w:rsid w:val="00C728AB"/>
    <w:rsid w:val="00C72DD7"/>
    <w:rsid w:val="00C72FCA"/>
    <w:rsid w:val="00C73BA2"/>
    <w:rsid w:val="00C746D1"/>
    <w:rsid w:val="00C74A7A"/>
    <w:rsid w:val="00C74FA3"/>
    <w:rsid w:val="00C772DC"/>
    <w:rsid w:val="00C7798C"/>
    <w:rsid w:val="00C77A0B"/>
    <w:rsid w:val="00C77AEA"/>
    <w:rsid w:val="00C801AE"/>
    <w:rsid w:val="00C81B9A"/>
    <w:rsid w:val="00C82533"/>
    <w:rsid w:val="00C82593"/>
    <w:rsid w:val="00C82627"/>
    <w:rsid w:val="00C827A6"/>
    <w:rsid w:val="00C82BD0"/>
    <w:rsid w:val="00C83EA0"/>
    <w:rsid w:val="00C84F52"/>
    <w:rsid w:val="00C85F5F"/>
    <w:rsid w:val="00C86CE0"/>
    <w:rsid w:val="00C86D82"/>
    <w:rsid w:val="00C86F24"/>
    <w:rsid w:val="00C878B9"/>
    <w:rsid w:val="00C87D90"/>
    <w:rsid w:val="00C901CD"/>
    <w:rsid w:val="00C9066D"/>
    <w:rsid w:val="00C90BBE"/>
    <w:rsid w:val="00C90D06"/>
    <w:rsid w:val="00C90D30"/>
    <w:rsid w:val="00C90EEC"/>
    <w:rsid w:val="00C91AF8"/>
    <w:rsid w:val="00C92245"/>
    <w:rsid w:val="00C9365F"/>
    <w:rsid w:val="00C93FEF"/>
    <w:rsid w:val="00C94B8D"/>
    <w:rsid w:val="00C96DC2"/>
    <w:rsid w:val="00C971AB"/>
    <w:rsid w:val="00C97EF9"/>
    <w:rsid w:val="00CA01F4"/>
    <w:rsid w:val="00CA0401"/>
    <w:rsid w:val="00CA1220"/>
    <w:rsid w:val="00CA1569"/>
    <w:rsid w:val="00CA1C2B"/>
    <w:rsid w:val="00CA25EB"/>
    <w:rsid w:val="00CA26F7"/>
    <w:rsid w:val="00CA2B54"/>
    <w:rsid w:val="00CA30D8"/>
    <w:rsid w:val="00CA3B67"/>
    <w:rsid w:val="00CA429C"/>
    <w:rsid w:val="00CA43B3"/>
    <w:rsid w:val="00CA5B21"/>
    <w:rsid w:val="00CA68AD"/>
    <w:rsid w:val="00CA6E1D"/>
    <w:rsid w:val="00CA6EC0"/>
    <w:rsid w:val="00CA7E6F"/>
    <w:rsid w:val="00CB073E"/>
    <w:rsid w:val="00CB1230"/>
    <w:rsid w:val="00CB16F5"/>
    <w:rsid w:val="00CB2338"/>
    <w:rsid w:val="00CB3B5A"/>
    <w:rsid w:val="00CB3FC7"/>
    <w:rsid w:val="00CB44A8"/>
    <w:rsid w:val="00CB5004"/>
    <w:rsid w:val="00CB58E8"/>
    <w:rsid w:val="00CB6A8A"/>
    <w:rsid w:val="00CB79B8"/>
    <w:rsid w:val="00CB7C15"/>
    <w:rsid w:val="00CB7D67"/>
    <w:rsid w:val="00CC045E"/>
    <w:rsid w:val="00CC05B2"/>
    <w:rsid w:val="00CC07BD"/>
    <w:rsid w:val="00CC1620"/>
    <w:rsid w:val="00CC22F4"/>
    <w:rsid w:val="00CC2440"/>
    <w:rsid w:val="00CC3D00"/>
    <w:rsid w:val="00CC463B"/>
    <w:rsid w:val="00CC4B43"/>
    <w:rsid w:val="00CC50EC"/>
    <w:rsid w:val="00CC723B"/>
    <w:rsid w:val="00CC7762"/>
    <w:rsid w:val="00CC7B80"/>
    <w:rsid w:val="00CD02B8"/>
    <w:rsid w:val="00CD0323"/>
    <w:rsid w:val="00CD0C4A"/>
    <w:rsid w:val="00CD31A1"/>
    <w:rsid w:val="00CD3AF1"/>
    <w:rsid w:val="00CD4619"/>
    <w:rsid w:val="00CD4BA5"/>
    <w:rsid w:val="00CD4C1D"/>
    <w:rsid w:val="00CD59DA"/>
    <w:rsid w:val="00CD65A2"/>
    <w:rsid w:val="00CD78B8"/>
    <w:rsid w:val="00CD79E9"/>
    <w:rsid w:val="00CD7B9A"/>
    <w:rsid w:val="00CE05E1"/>
    <w:rsid w:val="00CE116D"/>
    <w:rsid w:val="00CE1468"/>
    <w:rsid w:val="00CE1889"/>
    <w:rsid w:val="00CE25F3"/>
    <w:rsid w:val="00CE3266"/>
    <w:rsid w:val="00CE3314"/>
    <w:rsid w:val="00CE35DA"/>
    <w:rsid w:val="00CE3AA7"/>
    <w:rsid w:val="00CE416F"/>
    <w:rsid w:val="00CE4DD4"/>
    <w:rsid w:val="00CE5CD0"/>
    <w:rsid w:val="00CE5CD7"/>
    <w:rsid w:val="00CE64C2"/>
    <w:rsid w:val="00CE6972"/>
    <w:rsid w:val="00CE6E64"/>
    <w:rsid w:val="00CE716F"/>
    <w:rsid w:val="00CE7263"/>
    <w:rsid w:val="00CE7CB1"/>
    <w:rsid w:val="00CE7F7B"/>
    <w:rsid w:val="00CF010D"/>
    <w:rsid w:val="00CF1AA8"/>
    <w:rsid w:val="00CF3DD8"/>
    <w:rsid w:val="00CF40CB"/>
    <w:rsid w:val="00CF4622"/>
    <w:rsid w:val="00CF48EE"/>
    <w:rsid w:val="00CF51FF"/>
    <w:rsid w:val="00CF5392"/>
    <w:rsid w:val="00CF55A7"/>
    <w:rsid w:val="00CF568E"/>
    <w:rsid w:val="00CF5B62"/>
    <w:rsid w:val="00CF647E"/>
    <w:rsid w:val="00CF6B03"/>
    <w:rsid w:val="00CF7762"/>
    <w:rsid w:val="00CF7F65"/>
    <w:rsid w:val="00D006AF"/>
    <w:rsid w:val="00D00B99"/>
    <w:rsid w:val="00D00D31"/>
    <w:rsid w:val="00D01956"/>
    <w:rsid w:val="00D024E1"/>
    <w:rsid w:val="00D025EE"/>
    <w:rsid w:val="00D04E89"/>
    <w:rsid w:val="00D05018"/>
    <w:rsid w:val="00D0518A"/>
    <w:rsid w:val="00D055F2"/>
    <w:rsid w:val="00D05698"/>
    <w:rsid w:val="00D0678C"/>
    <w:rsid w:val="00D06CE7"/>
    <w:rsid w:val="00D07EB2"/>
    <w:rsid w:val="00D07FA8"/>
    <w:rsid w:val="00D10CC1"/>
    <w:rsid w:val="00D125D7"/>
    <w:rsid w:val="00D12E38"/>
    <w:rsid w:val="00D13368"/>
    <w:rsid w:val="00D13A7B"/>
    <w:rsid w:val="00D13D29"/>
    <w:rsid w:val="00D14491"/>
    <w:rsid w:val="00D14C42"/>
    <w:rsid w:val="00D158D1"/>
    <w:rsid w:val="00D159E6"/>
    <w:rsid w:val="00D176BD"/>
    <w:rsid w:val="00D1775B"/>
    <w:rsid w:val="00D203B3"/>
    <w:rsid w:val="00D204D1"/>
    <w:rsid w:val="00D2069A"/>
    <w:rsid w:val="00D209B8"/>
    <w:rsid w:val="00D21211"/>
    <w:rsid w:val="00D228F4"/>
    <w:rsid w:val="00D22948"/>
    <w:rsid w:val="00D2363D"/>
    <w:rsid w:val="00D23971"/>
    <w:rsid w:val="00D23C5C"/>
    <w:rsid w:val="00D23CB4"/>
    <w:rsid w:val="00D23FF9"/>
    <w:rsid w:val="00D250F9"/>
    <w:rsid w:val="00D268D4"/>
    <w:rsid w:val="00D2765E"/>
    <w:rsid w:val="00D2792C"/>
    <w:rsid w:val="00D302BB"/>
    <w:rsid w:val="00D309A7"/>
    <w:rsid w:val="00D30D4C"/>
    <w:rsid w:val="00D30E0D"/>
    <w:rsid w:val="00D31659"/>
    <w:rsid w:val="00D31DE9"/>
    <w:rsid w:val="00D31F85"/>
    <w:rsid w:val="00D340F3"/>
    <w:rsid w:val="00D34267"/>
    <w:rsid w:val="00D34BB2"/>
    <w:rsid w:val="00D357C4"/>
    <w:rsid w:val="00D35803"/>
    <w:rsid w:val="00D35BEC"/>
    <w:rsid w:val="00D36A7D"/>
    <w:rsid w:val="00D37730"/>
    <w:rsid w:val="00D37B03"/>
    <w:rsid w:val="00D4042D"/>
    <w:rsid w:val="00D41A60"/>
    <w:rsid w:val="00D420E5"/>
    <w:rsid w:val="00D424D7"/>
    <w:rsid w:val="00D4287A"/>
    <w:rsid w:val="00D42A74"/>
    <w:rsid w:val="00D42B64"/>
    <w:rsid w:val="00D439BA"/>
    <w:rsid w:val="00D43EB3"/>
    <w:rsid w:val="00D44C5E"/>
    <w:rsid w:val="00D4509C"/>
    <w:rsid w:val="00D45C6F"/>
    <w:rsid w:val="00D46305"/>
    <w:rsid w:val="00D47532"/>
    <w:rsid w:val="00D47918"/>
    <w:rsid w:val="00D51AE5"/>
    <w:rsid w:val="00D51D87"/>
    <w:rsid w:val="00D5236A"/>
    <w:rsid w:val="00D52AE4"/>
    <w:rsid w:val="00D533E2"/>
    <w:rsid w:val="00D53968"/>
    <w:rsid w:val="00D551D7"/>
    <w:rsid w:val="00D5594F"/>
    <w:rsid w:val="00D56E6C"/>
    <w:rsid w:val="00D574D8"/>
    <w:rsid w:val="00D57942"/>
    <w:rsid w:val="00D6071F"/>
    <w:rsid w:val="00D61D09"/>
    <w:rsid w:val="00D62E7D"/>
    <w:rsid w:val="00D65137"/>
    <w:rsid w:val="00D65382"/>
    <w:rsid w:val="00D661E4"/>
    <w:rsid w:val="00D667D6"/>
    <w:rsid w:val="00D6728A"/>
    <w:rsid w:val="00D674CD"/>
    <w:rsid w:val="00D7395F"/>
    <w:rsid w:val="00D74384"/>
    <w:rsid w:val="00D75754"/>
    <w:rsid w:val="00D7607A"/>
    <w:rsid w:val="00D806AC"/>
    <w:rsid w:val="00D8074A"/>
    <w:rsid w:val="00D80DCE"/>
    <w:rsid w:val="00D8113D"/>
    <w:rsid w:val="00D8124E"/>
    <w:rsid w:val="00D8156C"/>
    <w:rsid w:val="00D820D9"/>
    <w:rsid w:val="00D822DC"/>
    <w:rsid w:val="00D82AA2"/>
    <w:rsid w:val="00D831BE"/>
    <w:rsid w:val="00D840C2"/>
    <w:rsid w:val="00D84938"/>
    <w:rsid w:val="00D84EA2"/>
    <w:rsid w:val="00D86C8C"/>
    <w:rsid w:val="00D90398"/>
    <w:rsid w:val="00D908C8"/>
    <w:rsid w:val="00D91A74"/>
    <w:rsid w:val="00D92385"/>
    <w:rsid w:val="00D9269F"/>
    <w:rsid w:val="00D93649"/>
    <w:rsid w:val="00D937FD"/>
    <w:rsid w:val="00D93F9B"/>
    <w:rsid w:val="00D9412A"/>
    <w:rsid w:val="00D942F7"/>
    <w:rsid w:val="00D94D41"/>
    <w:rsid w:val="00D97601"/>
    <w:rsid w:val="00DA0970"/>
    <w:rsid w:val="00DA3591"/>
    <w:rsid w:val="00DA3A33"/>
    <w:rsid w:val="00DA4B01"/>
    <w:rsid w:val="00DA4D32"/>
    <w:rsid w:val="00DA580C"/>
    <w:rsid w:val="00DA5B09"/>
    <w:rsid w:val="00DA5D5B"/>
    <w:rsid w:val="00DA60E7"/>
    <w:rsid w:val="00DA6BA4"/>
    <w:rsid w:val="00DA784D"/>
    <w:rsid w:val="00DB0FCD"/>
    <w:rsid w:val="00DB2252"/>
    <w:rsid w:val="00DB2EC4"/>
    <w:rsid w:val="00DB328B"/>
    <w:rsid w:val="00DB39C5"/>
    <w:rsid w:val="00DB4542"/>
    <w:rsid w:val="00DB4A43"/>
    <w:rsid w:val="00DB6159"/>
    <w:rsid w:val="00DB6194"/>
    <w:rsid w:val="00DB63FC"/>
    <w:rsid w:val="00DB6421"/>
    <w:rsid w:val="00DB6ACA"/>
    <w:rsid w:val="00DB72CF"/>
    <w:rsid w:val="00DC0138"/>
    <w:rsid w:val="00DC0160"/>
    <w:rsid w:val="00DC040F"/>
    <w:rsid w:val="00DC0BD8"/>
    <w:rsid w:val="00DC0CF4"/>
    <w:rsid w:val="00DC0D84"/>
    <w:rsid w:val="00DC389D"/>
    <w:rsid w:val="00DC47FE"/>
    <w:rsid w:val="00DC6052"/>
    <w:rsid w:val="00DC6430"/>
    <w:rsid w:val="00DC6AA8"/>
    <w:rsid w:val="00DC6C58"/>
    <w:rsid w:val="00DC6C9A"/>
    <w:rsid w:val="00DC7703"/>
    <w:rsid w:val="00DC7CDD"/>
    <w:rsid w:val="00DC7F18"/>
    <w:rsid w:val="00DC7FC1"/>
    <w:rsid w:val="00DD0398"/>
    <w:rsid w:val="00DD0EE3"/>
    <w:rsid w:val="00DD0FAE"/>
    <w:rsid w:val="00DD158C"/>
    <w:rsid w:val="00DD186A"/>
    <w:rsid w:val="00DD1D3B"/>
    <w:rsid w:val="00DD1E69"/>
    <w:rsid w:val="00DD1F00"/>
    <w:rsid w:val="00DD2923"/>
    <w:rsid w:val="00DD2B1A"/>
    <w:rsid w:val="00DD3B44"/>
    <w:rsid w:val="00DD4598"/>
    <w:rsid w:val="00DD49F1"/>
    <w:rsid w:val="00DD58AC"/>
    <w:rsid w:val="00DD595C"/>
    <w:rsid w:val="00DD714A"/>
    <w:rsid w:val="00DD7853"/>
    <w:rsid w:val="00DE07D8"/>
    <w:rsid w:val="00DE0E01"/>
    <w:rsid w:val="00DE2B18"/>
    <w:rsid w:val="00DE3840"/>
    <w:rsid w:val="00DE46D8"/>
    <w:rsid w:val="00DE551B"/>
    <w:rsid w:val="00DE5538"/>
    <w:rsid w:val="00DE5904"/>
    <w:rsid w:val="00DE6823"/>
    <w:rsid w:val="00DE7951"/>
    <w:rsid w:val="00DE7AF6"/>
    <w:rsid w:val="00DF0712"/>
    <w:rsid w:val="00DF0DB9"/>
    <w:rsid w:val="00DF0E69"/>
    <w:rsid w:val="00DF14E6"/>
    <w:rsid w:val="00DF1BBF"/>
    <w:rsid w:val="00DF1D1F"/>
    <w:rsid w:val="00DF4E19"/>
    <w:rsid w:val="00DF52FA"/>
    <w:rsid w:val="00DF5365"/>
    <w:rsid w:val="00DF5879"/>
    <w:rsid w:val="00DF5980"/>
    <w:rsid w:val="00DF6020"/>
    <w:rsid w:val="00DF6850"/>
    <w:rsid w:val="00DF6C76"/>
    <w:rsid w:val="00DF6EE5"/>
    <w:rsid w:val="00DF6F95"/>
    <w:rsid w:val="00DF783C"/>
    <w:rsid w:val="00DF7BD0"/>
    <w:rsid w:val="00E01585"/>
    <w:rsid w:val="00E01593"/>
    <w:rsid w:val="00E01896"/>
    <w:rsid w:val="00E0202D"/>
    <w:rsid w:val="00E02D35"/>
    <w:rsid w:val="00E02ECB"/>
    <w:rsid w:val="00E03ACA"/>
    <w:rsid w:val="00E03BC7"/>
    <w:rsid w:val="00E03D33"/>
    <w:rsid w:val="00E044B9"/>
    <w:rsid w:val="00E049D8"/>
    <w:rsid w:val="00E04BFA"/>
    <w:rsid w:val="00E04DFC"/>
    <w:rsid w:val="00E04F0C"/>
    <w:rsid w:val="00E05450"/>
    <w:rsid w:val="00E07842"/>
    <w:rsid w:val="00E07982"/>
    <w:rsid w:val="00E07BC9"/>
    <w:rsid w:val="00E11667"/>
    <w:rsid w:val="00E11CB0"/>
    <w:rsid w:val="00E11F85"/>
    <w:rsid w:val="00E131D0"/>
    <w:rsid w:val="00E13501"/>
    <w:rsid w:val="00E135FA"/>
    <w:rsid w:val="00E137EE"/>
    <w:rsid w:val="00E13E48"/>
    <w:rsid w:val="00E150CB"/>
    <w:rsid w:val="00E15C03"/>
    <w:rsid w:val="00E15CE3"/>
    <w:rsid w:val="00E16C7B"/>
    <w:rsid w:val="00E17C58"/>
    <w:rsid w:val="00E20528"/>
    <w:rsid w:val="00E20824"/>
    <w:rsid w:val="00E217CB"/>
    <w:rsid w:val="00E2532B"/>
    <w:rsid w:val="00E25E74"/>
    <w:rsid w:val="00E26300"/>
    <w:rsid w:val="00E269DB"/>
    <w:rsid w:val="00E26F3B"/>
    <w:rsid w:val="00E30732"/>
    <w:rsid w:val="00E30D93"/>
    <w:rsid w:val="00E3276A"/>
    <w:rsid w:val="00E32BA7"/>
    <w:rsid w:val="00E3372E"/>
    <w:rsid w:val="00E33C8E"/>
    <w:rsid w:val="00E3438D"/>
    <w:rsid w:val="00E34B61"/>
    <w:rsid w:val="00E34F05"/>
    <w:rsid w:val="00E35706"/>
    <w:rsid w:val="00E35863"/>
    <w:rsid w:val="00E35D16"/>
    <w:rsid w:val="00E360FF"/>
    <w:rsid w:val="00E3642C"/>
    <w:rsid w:val="00E372C9"/>
    <w:rsid w:val="00E37737"/>
    <w:rsid w:val="00E3779D"/>
    <w:rsid w:val="00E41E9B"/>
    <w:rsid w:val="00E4253E"/>
    <w:rsid w:val="00E42652"/>
    <w:rsid w:val="00E43D6B"/>
    <w:rsid w:val="00E440A0"/>
    <w:rsid w:val="00E4478B"/>
    <w:rsid w:val="00E45297"/>
    <w:rsid w:val="00E4564D"/>
    <w:rsid w:val="00E46108"/>
    <w:rsid w:val="00E466D2"/>
    <w:rsid w:val="00E46EB6"/>
    <w:rsid w:val="00E470A1"/>
    <w:rsid w:val="00E4735D"/>
    <w:rsid w:val="00E477DF"/>
    <w:rsid w:val="00E47C6B"/>
    <w:rsid w:val="00E52A8E"/>
    <w:rsid w:val="00E531A1"/>
    <w:rsid w:val="00E536B6"/>
    <w:rsid w:val="00E53712"/>
    <w:rsid w:val="00E53C42"/>
    <w:rsid w:val="00E56205"/>
    <w:rsid w:val="00E56C32"/>
    <w:rsid w:val="00E56F5B"/>
    <w:rsid w:val="00E57D77"/>
    <w:rsid w:val="00E60A3D"/>
    <w:rsid w:val="00E6121D"/>
    <w:rsid w:val="00E6145B"/>
    <w:rsid w:val="00E61B08"/>
    <w:rsid w:val="00E61F8D"/>
    <w:rsid w:val="00E627C9"/>
    <w:rsid w:val="00E628DB"/>
    <w:rsid w:val="00E6296A"/>
    <w:rsid w:val="00E6437F"/>
    <w:rsid w:val="00E66563"/>
    <w:rsid w:val="00E676F3"/>
    <w:rsid w:val="00E67736"/>
    <w:rsid w:val="00E703FE"/>
    <w:rsid w:val="00E709F3"/>
    <w:rsid w:val="00E70E10"/>
    <w:rsid w:val="00E71297"/>
    <w:rsid w:val="00E7152D"/>
    <w:rsid w:val="00E71588"/>
    <w:rsid w:val="00E718F2"/>
    <w:rsid w:val="00E72651"/>
    <w:rsid w:val="00E72A47"/>
    <w:rsid w:val="00E73695"/>
    <w:rsid w:val="00E73A8C"/>
    <w:rsid w:val="00E76C33"/>
    <w:rsid w:val="00E81B67"/>
    <w:rsid w:val="00E8212F"/>
    <w:rsid w:val="00E82FEE"/>
    <w:rsid w:val="00E8372F"/>
    <w:rsid w:val="00E83C6F"/>
    <w:rsid w:val="00E84031"/>
    <w:rsid w:val="00E85A13"/>
    <w:rsid w:val="00E85F9E"/>
    <w:rsid w:val="00E8643A"/>
    <w:rsid w:val="00E865CC"/>
    <w:rsid w:val="00E86BC7"/>
    <w:rsid w:val="00E876B7"/>
    <w:rsid w:val="00E87EE0"/>
    <w:rsid w:val="00E90018"/>
    <w:rsid w:val="00E90273"/>
    <w:rsid w:val="00E91388"/>
    <w:rsid w:val="00E9146B"/>
    <w:rsid w:val="00E91E7A"/>
    <w:rsid w:val="00E930AD"/>
    <w:rsid w:val="00E93E8D"/>
    <w:rsid w:val="00E93F3D"/>
    <w:rsid w:val="00E94172"/>
    <w:rsid w:val="00E944CB"/>
    <w:rsid w:val="00E94970"/>
    <w:rsid w:val="00E94A46"/>
    <w:rsid w:val="00E959B4"/>
    <w:rsid w:val="00E97CE0"/>
    <w:rsid w:val="00EA0D3F"/>
    <w:rsid w:val="00EA0DA7"/>
    <w:rsid w:val="00EA0FE0"/>
    <w:rsid w:val="00EA1259"/>
    <w:rsid w:val="00EA1D18"/>
    <w:rsid w:val="00EA22C0"/>
    <w:rsid w:val="00EA2B7F"/>
    <w:rsid w:val="00EA3108"/>
    <w:rsid w:val="00EA38BF"/>
    <w:rsid w:val="00EA4947"/>
    <w:rsid w:val="00EA5357"/>
    <w:rsid w:val="00EA544A"/>
    <w:rsid w:val="00EB03D5"/>
    <w:rsid w:val="00EB0CA9"/>
    <w:rsid w:val="00EB140B"/>
    <w:rsid w:val="00EB1FCA"/>
    <w:rsid w:val="00EB24EF"/>
    <w:rsid w:val="00EB2EC4"/>
    <w:rsid w:val="00EB36E2"/>
    <w:rsid w:val="00EB3E24"/>
    <w:rsid w:val="00EB48A1"/>
    <w:rsid w:val="00EB4923"/>
    <w:rsid w:val="00EB6555"/>
    <w:rsid w:val="00EB6B22"/>
    <w:rsid w:val="00EB6B61"/>
    <w:rsid w:val="00EB7083"/>
    <w:rsid w:val="00EB7ACD"/>
    <w:rsid w:val="00EC178A"/>
    <w:rsid w:val="00EC1F1E"/>
    <w:rsid w:val="00EC329C"/>
    <w:rsid w:val="00EC3A82"/>
    <w:rsid w:val="00EC4035"/>
    <w:rsid w:val="00EC43D0"/>
    <w:rsid w:val="00EC574C"/>
    <w:rsid w:val="00ED0EB2"/>
    <w:rsid w:val="00ED1C77"/>
    <w:rsid w:val="00ED2098"/>
    <w:rsid w:val="00ED20A7"/>
    <w:rsid w:val="00ED22A0"/>
    <w:rsid w:val="00ED2451"/>
    <w:rsid w:val="00ED2D3D"/>
    <w:rsid w:val="00ED3077"/>
    <w:rsid w:val="00ED38CB"/>
    <w:rsid w:val="00ED3C08"/>
    <w:rsid w:val="00ED4049"/>
    <w:rsid w:val="00ED49A4"/>
    <w:rsid w:val="00ED4C33"/>
    <w:rsid w:val="00ED4EF8"/>
    <w:rsid w:val="00ED5ACD"/>
    <w:rsid w:val="00ED5EC2"/>
    <w:rsid w:val="00ED5F3C"/>
    <w:rsid w:val="00ED6045"/>
    <w:rsid w:val="00ED7356"/>
    <w:rsid w:val="00EE0DCD"/>
    <w:rsid w:val="00EE12BC"/>
    <w:rsid w:val="00EE286A"/>
    <w:rsid w:val="00EE2C91"/>
    <w:rsid w:val="00EE2EEC"/>
    <w:rsid w:val="00EE6DF6"/>
    <w:rsid w:val="00EE7E92"/>
    <w:rsid w:val="00EF05D8"/>
    <w:rsid w:val="00EF163C"/>
    <w:rsid w:val="00EF28ED"/>
    <w:rsid w:val="00EF39B8"/>
    <w:rsid w:val="00EF43D2"/>
    <w:rsid w:val="00EF716B"/>
    <w:rsid w:val="00EF72BD"/>
    <w:rsid w:val="00F00355"/>
    <w:rsid w:val="00F05B21"/>
    <w:rsid w:val="00F05B89"/>
    <w:rsid w:val="00F05D56"/>
    <w:rsid w:val="00F10111"/>
    <w:rsid w:val="00F1152A"/>
    <w:rsid w:val="00F12992"/>
    <w:rsid w:val="00F13578"/>
    <w:rsid w:val="00F13612"/>
    <w:rsid w:val="00F13746"/>
    <w:rsid w:val="00F14409"/>
    <w:rsid w:val="00F1577B"/>
    <w:rsid w:val="00F15B52"/>
    <w:rsid w:val="00F16496"/>
    <w:rsid w:val="00F164D8"/>
    <w:rsid w:val="00F16A0E"/>
    <w:rsid w:val="00F16BE3"/>
    <w:rsid w:val="00F200D8"/>
    <w:rsid w:val="00F20FB0"/>
    <w:rsid w:val="00F21B6E"/>
    <w:rsid w:val="00F21C08"/>
    <w:rsid w:val="00F22D26"/>
    <w:rsid w:val="00F22DA3"/>
    <w:rsid w:val="00F24D94"/>
    <w:rsid w:val="00F24FD8"/>
    <w:rsid w:val="00F25172"/>
    <w:rsid w:val="00F25A3F"/>
    <w:rsid w:val="00F25C40"/>
    <w:rsid w:val="00F263FE"/>
    <w:rsid w:val="00F265D3"/>
    <w:rsid w:val="00F26862"/>
    <w:rsid w:val="00F26EBE"/>
    <w:rsid w:val="00F27AEF"/>
    <w:rsid w:val="00F27EDD"/>
    <w:rsid w:val="00F300F6"/>
    <w:rsid w:val="00F30541"/>
    <w:rsid w:val="00F3070C"/>
    <w:rsid w:val="00F318DB"/>
    <w:rsid w:val="00F32471"/>
    <w:rsid w:val="00F334C7"/>
    <w:rsid w:val="00F336CB"/>
    <w:rsid w:val="00F33810"/>
    <w:rsid w:val="00F33D02"/>
    <w:rsid w:val="00F340B2"/>
    <w:rsid w:val="00F34C25"/>
    <w:rsid w:val="00F3584E"/>
    <w:rsid w:val="00F359CF"/>
    <w:rsid w:val="00F36D4C"/>
    <w:rsid w:val="00F36D7B"/>
    <w:rsid w:val="00F36FF8"/>
    <w:rsid w:val="00F40082"/>
    <w:rsid w:val="00F40990"/>
    <w:rsid w:val="00F411FF"/>
    <w:rsid w:val="00F4133A"/>
    <w:rsid w:val="00F41405"/>
    <w:rsid w:val="00F4147C"/>
    <w:rsid w:val="00F41773"/>
    <w:rsid w:val="00F419C0"/>
    <w:rsid w:val="00F436A3"/>
    <w:rsid w:val="00F4377C"/>
    <w:rsid w:val="00F439D3"/>
    <w:rsid w:val="00F43A6B"/>
    <w:rsid w:val="00F44D9D"/>
    <w:rsid w:val="00F44DA9"/>
    <w:rsid w:val="00F451D7"/>
    <w:rsid w:val="00F457EE"/>
    <w:rsid w:val="00F45BA7"/>
    <w:rsid w:val="00F4600E"/>
    <w:rsid w:val="00F46183"/>
    <w:rsid w:val="00F462B3"/>
    <w:rsid w:val="00F46503"/>
    <w:rsid w:val="00F470D8"/>
    <w:rsid w:val="00F472BC"/>
    <w:rsid w:val="00F473DE"/>
    <w:rsid w:val="00F47BC2"/>
    <w:rsid w:val="00F50E7E"/>
    <w:rsid w:val="00F521E9"/>
    <w:rsid w:val="00F5257E"/>
    <w:rsid w:val="00F5261C"/>
    <w:rsid w:val="00F53580"/>
    <w:rsid w:val="00F53973"/>
    <w:rsid w:val="00F53C49"/>
    <w:rsid w:val="00F53D66"/>
    <w:rsid w:val="00F54048"/>
    <w:rsid w:val="00F54BD7"/>
    <w:rsid w:val="00F55233"/>
    <w:rsid w:val="00F554DA"/>
    <w:rsid w:val="00F55AB3"/>
    <w:rsid w:val="00F561B5"/>
    <w:rsid w:val="00F5657A"/>
    <w:rsid w:val="00F56B8E"/>
    <w:rsid w:val="00F60104"/>
    <w:rsid w:val="00F60BB1"/>
    <w:rsid w:val="00F610C8"/>
    <w:rsid w:val="00F61992"/>
    <w:rsid w:val="00F61E33"/>
    <w:rsid w:val="00F61F0E"/>
    <w:rsid w:val="00F625D0"/>
    <w:rsid w:val="00F62DAD"/>
    <w:rsid w:val="00F62EC9"/>
    <w:rsid w:val="00F6409A"/>
    <w:rsid w:val="00F6455A"/>
    <w:rsid w:val="00F64972"/>
    <w:rsid w:val="00F649E3"/>
    <w:rsid w:val="00F64D8A"/>
    <w:rsid w:val="00F65D00"/>
    <w:rsid w:val="00F66408"/>
    <w:rsid w:val="00F67DFE"/>
    <w:rsid w:val="00F7081A"/>
    <w:rsid w:val="00F71060"/>
    <w:rsid w:val="00F710B6"/>
    <w:rsid w:val="00F71179"/>
    <w:rsid w:val="00F711B6"/>
    <w:rsid w:val="00F71BBE"/>
    <w:rsid w:val="00F7313A"/>
    <w:rsid w:val="00F73140"/>
    <w:rsid w:val="00F73E24"/>
    <w:rsid w:val="00F743A1"/>
    <w:rsid w:val="00F75BC2"/>
    <w:rsid w:val="00F766DA"/>
    <w:rsid w:val="00F776CF"/>
    <w:rsid w:val="00F77AC9"/>
    <w:rsid w:val="00F81849"/>
    <w:rsid w:val="00F82B36"/>
    <w:rsid w:val="00F83175"/>
    <w:rsid w:val="00F83524"/>
    <w:rsid w:val="00F859DC"/>
    <w:rsid w:val="00F86897"/>
    <w:rsid w:val="00F869DF"/>
    <w:rsid w:val="00F86C57"/>
    <w:rsid w:val="00F9025D"/>
    <w:rsid w:val="00F908B0"/>
    <w:rsid w:val="00F90E38"/>
    <w:rsid w:val="00F9145A"/>
    <w:rsid w:val="00F919C0"/>
    <w:rsid w:val="00F91B6B"/>
    <w:rsid w:val="00F92241"/>
    <w:rsid w:val="00F92952"/>
    <w:rsid w:val="00F97CC4"/>
    <w:rsid w:val="00FA0681"/>
    <w:rsid w:val="00FA0CC7"/>
    <w:rsid w:val="00FA1DD5"/>
    <w:rsid w:val="00FA235B"/>
    <w:rsid w:val="00FA2503"/>
    <w:rsid w:val="00FA4866"/>
    <w:rsid w:val="00FA58A1"/>
    <w:rsid w:val="00FA5B44"/>
    <w:rsid w:val="00FA7640"/>
    <w:rsid w:val="00FA7E4F"/>
    <w:rsid w:val="00FA7E52"/>
    <w:rsid w:val="00FB15D7"/>
    <w:rsid w:val="00FB21D9"/>
    <w:rsid w:val="00FB23E3"/>
    <w:rsid w:val="00FB338B"/>
    <w:rsid w:val="00FB4E57"/>
    <w:rsid w:val="00FB5103"/>
    <w:rsid w:val="00FB5F55"/>
    <w:rsid w:val="00FB6786"/>
    <w:rsid w:val="00FB6C6C"/>
    <w:rsid w:val="00FB74AD"/>
    <w:rsid w:val="00FB755B"/>
    <w:rsid w:val="00FC016F"/>
    <w:rsid w:val="00FC06CE"/>
    <w:rsid w:val="00FC0B8F"/>
    <w:rsid w:val="00FC106A"/>
    <w:rsid w:val="00FC11ED"/>
    <w:rsid w:val="00FC147B"/>
    <w:rsid w:val="00FC18BE"/>
    <w:rsid w:val="00FC1D76"/>
    <w:rsid w:val="00FC26D7"/>
    <w:rsid w:val="00FC4565"/>
    <w:rsid w:val="00FC4E1C"/>
    <w:rsid w:val="00FC52C8"/>
    <w:rsid w:val="00FC55F2"/>
    <w:rsid w:val="00FC5658"/>
    <w:rsid w:val="00FC6592"/>
    <w:rsid w:val="00FC6BC7"/>
    <w:rsid w:val="00FC6D75"/>
    <w:rsid w:val="00FC74A2"/>
    <w:rsid w:val="00FC7816"/>
    <w:rsid w:val="00FC7A8E"/>
    <w:rsid w:val="00FD1D8D"/>
    <w:rsid w:val="00FD21B0"/>
    <w:rsid w:val="00FD2682"/>
    <w:rsid w:val="00FD30C4"/>
    <w:rsid w:val="00FD609E"/>
    <w:rsid w:val="00FD63D7"/>
    <w:rsid w:val="00FD68E1"/>
    <w:rsid w:val="00FD6B08"/>
    <w:rsid w:val="00FD6B6E"/>
    <w:rsid w:val="00FD70A8"/>
    <w:rsid w:val="00FD7FC7"/>
    <w:rsid w:val="00FE03D6"/>
    <w:rsid w:val="00FE0983"/>
    <w:rsid w:val="00FE2906"/>
    <w:rsid w:val="00FE30EE"/>
    <w:rsid w:val="00FE326D"/>
    <w:rsid w:val="00FE4751"/>
    <w:rsid w:val="00FE5CD7"/>
    <w:rsid w:val="00FE63C1"/>
    <w:rsid w:val="00FE666A"/>
    <w:rsid w:val="00FE72AC"/>
    <w:rsid w:val="00FE755E"/>
    <w:rsid w:val="00FE7C41"/>
    <w:rsid w:val="00FE7EB1"/>
    <w:rsid w:val="00FF002A"/>
    <w:rsid w:val="00FF0F97"/>
    <w:rsid w:val="00FF241B"/>
    <w:rsid w:val="00FF2631"/>
    <w:rsid w:val="00FF4961"/>
    <w:rsid w:val="00FF4B4C"/>
    <w:rsid w:val="00FF4FD6"/>
    <w:rsid w:val="00FF55F3"/>
    <w:rsid w:val="00FF6F74"/>
    <w:rsid w:val="00FF7AF7"/>
    <w:rsid w:val="00FF7CAD"/>
    <w:rsid w:val="01297B04"/>
    <w:rsid w:val="0144569C"/>
    <w:rsid w:val="015A56BF"/>
    <w:rsid w:val="01CE3C2E"/>
    <w:rsid w:val="01DD3E08"/>
    <w:rsid w:val="01F31AFD"/>
    <w:rsid w:val="01F8460B"/>
    <w:rsid w:val="025B7A43"/>
    <w:rsid w:val="02705008"/>
    <w:rsid w:val="02805B54"/>
    <w:rsid w:val="02AA07B9"/>
    <w:rsid w:val="02B1006A"/>
    <w:rsid w:val="031C67F1"/>
    <w:rsid w:val="03494B0C"/>
    <w:rsid w:val="037502E8"/>
    <w:rsid w:val="039E446D"/>
    <w:rsid w:val="04460014"/>
    <w:rsid w:val="04670F3E"/>
    <w:rsid w:val="04AB2FF7"/>
    <w:rsid w:val="04E37AD5"/>
    <w:rsid w:val="04F04BA6"/>
    <w:rsid w:val="0531109C"/>
    <w:rsid w:val="05665BB7"/>
    <w:rsid w:val="05D07C26"/>
    <w:rsid w:val="06034EB0"/>
    <w:rsid w:val="060E4134"/>
    <w:rsid w:val="061F2630"/>
    <w:rsid w:val="06242BDF"/>
    <w:rsid w:val="065936E5"/>
    <w:rsid w:val="065F4CC1"/>
    <w:rsid w:val="06953743"/>
    <w:rsid w:val="06954133"/>
    <w:rsid w:val="069836CB"/>
    <w:rsid w:val="06C34FCD"/>
    <w:rsid w:val="06FB6A71"/>
    <w:rsid w:val="070A0F11"/>
    <w:rsid w:val="071A433D"/>
    <w:rsid w:val="07212165"/>
    <w:rsid w:val="073D5C7B"/>
    <w:rsid w:val="073D5F10"/>
    <w:rsid w:val="07993797"/>
    <w:rsid w:val="079D293E"/>
    <w:rsid w:val="07B53A88"/>
    <w:rsid w:val="07DB63E3"/>
    <w:rsid w:val="07EFD75A"/>
    <w:rsid w:val="08083419"/>
    <w:rsid w:val="08585BF9"/>
    <w:rsid w:val="086650B7"/>
    <w:rsid w:val="08EE0093"/>
    <w:rsid w:val="098B7087"/>
    <w:rsid w:val="09977A3B"/>
    <w:rsid w:val="09AA1E74"/>
    <w:rsid w:val="0A017C7A"/>
    <w:rsid w:val="0A124DEE"/>
    <w:rsid w:val="0B130D99"/>
    <w:rsid w:val="0B1617A0"/>
    <w:rsid w:val="0B200135"/>
    <w:rsid w:val="0B2203B5"/>
    <w:rsid w:val="0B281803"/>
    <w:rsid w:val="0B3E6AE6"/>
    <w:rsid w:val="0B8374CF"/>
    <w:rsid w:val="0BF236F3"/>
    <w:rsid w:val="0C072990"/>
    <w:rsid w:val="0C4C7D4F"/>
    <w:rsid w:val="0C5F0BB3"/>
    <w:rsid w:val="0CA40721"/>
    <w:rsid w:val="0CC10937"/>
    <w:rsid w:val="0CD05E11"/>
    <w:rsid w:val="0CD250B3"/>
    <w:rsid w:val="0CD34588"/>
    <w:rsid w:val="0CF70FD3"/>
    <w:rsid w:val="0D3769E5"/>
    <w:rsid w:val="0DB41B5A"/>
    <w:rsid w:val="0DB78BE7"/>
    <w:rsid w:val="0DB81042"/>
    <w:rsid w:val="0DC866AE"/>
    <w:rsid w:val="0DC96A86"/>
    <w:rsid w:val="0E067BDF"/>
    <w:rsid w:val="0E0B79F5"/>
    <w:rsid w:val="0E125309"/>
    <w:rsid w:val="0E143BC6"/>
    <w:rsid w:val="0E3D5F98"/>
    <w:rsid w:val="0E82178A"/>
    <w:rsid w:val="0E94251D"/>
    <w:rsid w:val="0EC70C39"/>
    <w:rsid w:val="0F0B5F22"/>
    <w:rsid w:val="0F295296"/>
    <w:rsid w:val="0F34904D"/>
    <w:rsid w:val="0F7470BA"/>
    <w:rsid w:val="0F7E2C31"/>
    <w:rsid w:val="0FB91D7E"/>
    <w:rsid w:val="0FBF0265"/>
    <w:rsid w:val="0FE247FC"/>
    <w:rsid w:val="10051FA2"/>
    <w:rsid w:val="1006617B"/>
    <w:rsid w:val="10364535"/>
    <w:rsid w:val="10493971"/>
    <w:rsid w:val="108519C7"/>
    <w:rsid w:val="10C35721"/>
    <w:rsid w:val="10C93CD8"/>
    <w:rsid w:val="10DB37C6"/>
    <w:rsid w:val="10F40E5F"/>
    <w:rsid w:val="110D139F"/>
    <w:rsid w:val="11175F2A"/>
    <w:rsid w:val="111C0904"/>
    <w:rsid w:val="113E2DDD"/>
    <w:rsid w:val="11965B9C"/>
    <w:rsid w:val="1198242A"/>
    <w:rsid w:val="11A72251"/>
    <w:rsid w:val="11B041DF"/>
    <w:rsid w:val="11BF4802"/>
    <w:rsid w:val="11D35172"/>
    <w:rsid w:val="11EF2536"/>
    <w:rsid w:val="11F43DA3"/>
    <w:rsid w:val="12282EFF"/>
    <w:rsid w:val="123B4E66"/>
    <w:rsid w:val="12473B49"/>
    <w:rsid w:val="124D31EC"/>
    <w:rsid w:val="12680827"/>
    <w:rsid w:val="128746F7"/>
    <w:rsid w:val="12AC6F0A"/>
    <w:rsid w:val="12B47C56"/>
    <w:rsid w:val="12BC653D"/>
    <w:rsid w:val="12F22EA9"/>
    <w:rsid w:val="130403A4"/>
    <w:rsid w:val="133902F4"/>
    <w:rsid w:val="13827F6D"/>
    <w:rsid w:val="139C032E"/>
    <w:rsid w:val="13E36B22"/>
    <w:rsid w:val="13F12221"/>
    <w:rsid w:val="1454580B"/>
    <w:rsid w:val="146C3876"/>
    <w:rsid w:val="149506B2"/>
    <w:rsid w:val="14F347FD"/>
    <w:rsid w:val="14FB0978"/>
    <w:rsid w:val="150B1514"/>
    <w:rsid w:val="15254498"/>
    <w:rsid w:val="154B13CA"/>
    <w:rsid w:val="15656D0F"/>
    <w:rsid w:val="15E721BA"/>
    <w:rsid w:val="15F272DF"/>
    <w:rsid w:val="15F67D0F"/>
    <w:rsid w:val="1609594A"/>
    <w:rsid w:val="163708FE"/>
    <w:rsid w:val="164F11B0"/>
    <w:rsid w:val="16912F5F"/>
    <w:rsid w:val="16927DB2"/>
    <w:rsid w:val="169A7E26"/>
    <w:rsid w:val="16CF110C"/>
    <w:rsid w:val="16E20E91"/>
    <w:rsid w:val="172555DF"/>
    <w:rsid w:val="17353E67"/>
    <w:rsid w:val="17551D70"/>
    <w:rsid w:val="17C8423D"/>
    <w:rsid w:val="17CC40A5"/>
    <w:rsid w:val="17DB4833"/>
    <w:rsid w:val="17ED0928"/>
    <w:rsid w:val="17F7F1EF"/>
    <w:rsid w:val="17F938D8"/>
    <w:rsid w:val="18362EF1"/>
    <w:rsid w:val="186D0053"/>
    <w:rsid w:val="18982B49"/>
    <w:rsid w:val="18C03004"/>
    <w:rsid w:val="18C64443"/>
    <w:rsid w:val="18EA1AC5"/>
    <w:rsid w:val="19055B99"/>
    <w:rsid w:val="192D2C8C"/>
    <w:rsid w:val="195F7961"/>
    <w:rsid w:val="19823165"/>
    <w:rsid w:val="198F2C4B"/>
    <w:rsid w:val="19947015"/>
    <w:rsid w:val="199D112E"/>
    <w:rsid w:val="19E66543"/>
    <w:rsid w:val="19E7168D"/>
    <w:rsid w:val="19E922F8"/>
    <w:rsid w:val="19FC39E5"/>
    <w:rsid w:val="1A222500"/>
    <w:rsid w:val="1A3A1BE1"/>
    <w:rsid w:val="1A684130"/>
    <w:rsid w:val="1AF25754"/>
    <w:rsid w:val="1B235184"/>
    <w:rsid w:val="1B2803FA"/>
    <w:rsid w:val="1B77873A"/>
    <w:rsid w:val="1BD35C65"/>
    <w:rsid w:val="1BDC462E"/>
    <w:rsid w:val="1BE35313"/>
    <w:rsid w:val="1CBA7E54"/>
    <w:rsid w:val="1CBF586A"/>
    <w:rsid w:val="1CC87504"/>
    <w:rsid w:val="1D50470F"/>
    <w:rsid w:val="1D60437B"/>
    <w:rsid w:val="1D7B39AC"/>
    <w:rsid w:val="1D82719A"/>
    <w:rsid w:val="1D8424CF"/>
    <w:rsid w:val="1D9755CC"/>
    <w:rsid w:val="1DAE2BBE"/>
    <w:rsid w:val="1DAF4B09"/>
    <w:rsid w:val="1DC83E38"/>
    <w:rsid w:val="1DF7573A"/>
    <w:rsid w:val="1E011483"/>
    <w:rsid w:val="1E112A16"/>
    <w:rsid w:val="1E3A0B4B"/>
    <w:rsid w:val="1E4DEDEF"/>
    <w:rsid w:val="1E922536"/>
    <w:rsid w:val="1EAA215D"/>
    <w:rsid w:val="1EB252FC"/>
    <w:rsid w:val="1EBB38CA"/>
    <w:rsid w:val="1ED51F32"/>
    <w:rsid w:val="1EEB23E8"/>
    <w:rsid w:val="1EF15C3B"/>
    <w:rsid w:val="1F0E39D2"/>
    <w:rsid w:val="1F520374"/>
    <w:rsid w:val="1F7C313E"/>
    <w:rsid w:val="1F7F9B44"/>
    <w:rsid w:val="1F9E5EB3"/>
    <w:rsid w:val="1FA417EA"/>
    <w:rsid w:val="1FB72F46"/>
    <w:rsid w:val="1FC72711"/>
    <w:rsid w:val="1FF1EA2B"/>
    <w:rsid w:val="1FF55F96"/>
    <w:rsid w:val="1FFCC690"/>
    <w:rsid w:val="1FFF25F9"/>
    <w:rsid w:val="1FFF27FA"/>
    <w:rsid w:val="200171F7"/>
    <w:rsid w:val="203551AF"/>
    <w:rsid w:val="20566883"/>
    <w:rsid w:val="20BD25DE"/>
    <w:rsid w:val="20FA61A2"/>
    <w:rsid w:val="21617433"/>
    <w:rsid w:val="21A30F03"/>
    <w:rsid w:val="21B037BC"/>
    <w:rsid w:val="21C80167"/>
    <w:rsid w:val="21FB588B"/>
    <w:rsid w:val="221248F0"/>
    <w:rsid w:val="222D14FD"/>
    <w:rsid w:val="22AF6E23"/>
    <w:rsid w:val="22FB5F7D"/>
    <w:rsid w:val="23395208"/>
    <w:rsid w:val="23500975"/>
    <w:rsid w:val="23526FE5"/>
    <w:rsid w:val="23900490"/>
    <w:rsid w:val="239F1C2B"/>
    <w:rsid w:val="23B35461"/>
    <w:rsid w:val="23F7516B"/>
    <w:rsid w:val="241C5464"/>
    <w:rsid w:val="2448617B"/>
    <w:rsid w:val="248E7513"/>
    <w:rsid w:val="249371F1"/>
    <w:rsid w:val="24E752A2"/>
    <w:rsid w:val="252F3A8E"/>
    <w:rsid w:val="252F585A"/>
    <w:rsid w:val="256F090B"/>
    <w:rsid w:val="25854870"/>
    <w:rsid w:val="25B17E80"/>
    <w:rsid w:val="25F14E0E"/>
    <w:rsid w:val="261E0FC6"/>
    <w:rsid w:val="265B22CD"/>
    <w:rsid w:val="26668336"/>
    <w:rsid w:val="266B7E2E"/>
    <w:rsid w:val="267B3B72"/>
    <w:rsid w:val="26AA505A"/>
    <w:rsid w:val="26B12A53"/>
    <w:rsid w:val="26C07EEF"/>
    <w:rsid w:val="26C30649"/>
    <w:rsid w:val="26D927A9"/>
    <w:rsid w:val="26EA6631"/>
    <w:rsid w:val="26F46FCB"/>
    <w:rsid w:val="27416C05"/>
    <w:rsid w:val="274306C7"/>
    <w:rsid w:val="27C508F3"/>
    <w:rsid w:val="27D84A6D"/>
    <w:rsid w:val="27D87287"/>
    <w:rsid w:val="28177B00"/>
    <w:rsid w:val="285A4A37"/>
    <w:rsid w:val="28646425"/>
    <w:rsid w:val="286D622D"/>
    <w:rsid w:val="28780D15"/>
    <w:rsid w:val="28897C75"/>
    <w:rsid w:val="28C3764E"/>
    <w:rsid w:val="29052DA8"/>
    <w:rsid w:val="291D4488"/>
    <w:rsid w:val="292152E0"/>
    <w:rsid w:val="29303537"/>
    <w:rsid w:val="29471507"/>
    <w:rsid w:val="29633D4C"/>
    <w:rsid w:val="297D544B"/>
    <w:rsid w:val="2985493B"/>
    <w:rsid w:val="2A7959B0"/>
    <w:rsid w:val="2A891E03"/>
    <w:rsid w:val="2AA53F22"/>
    <w:rsid w:val="2B0C6E4F"/>
    <w:rsid w:val="2B3D6F1C"/>
    <w:rsid w:val="2B576555"/>
    <w:rsid w:val="2B6174F2"/>
    <w:rsid w:val="2B7F6AE8"/>
    <w:rsid w:val="2B84032E"/>
    <w:rsid w:val="2B903ECA"/>
    <w:rsid w:val="2C325529"/>
    <w:rsid w:val="2C3F067B"/>
    <w:rsid w:val="2C440A42"/>
    <w:rsid w:val="2C6007F7"/>
    <w:rsid w:val="2C96068A"/>
    <w:rsid w:val="2CA01286"/>
    <w:rsid w:val="2CB57C15"/>
    <w:rsid w:val="2CF30355"/>
    <w:rsid w:val="2CF86BAC"/>
    <w:rsid w:val="2D2A49BA"/>
    <w:rsid w:val="2D434F21"/>
    <w:rsid w:val="2D5175F0"/>
    <w:rsid w:val="2D8D7678"/>
    <w:rsid w:val="2DB05A88"/>
    <w:rsid w:val="2DBD7BCC"/>
    <w:rsid w:val="2DCF497C"/>
    <w:rsid w:val="2E532190"/>
    <w:rsid w:val="2E723437"/>
    <w:rsid w:val="2E7D32B6"/>
    <w:rsid w:val="2EC429F7"/>
    <w:rsid w:val="2ED44025"/>
    <w:rsid w:val="2EE57B9C"/>
    <w:rsid w:val="2F857587"/>
    <w:rsid w:val="2FCC03D2"/>
    <w:rsid w:val="2FD91E48"/>
    <w:rsid w:val="2FDF75CF"/>
    <w:rsid w:val="30720D5C"/>
    <w:rsid w:val="30A52F71"/>
    <w:rsid w:val="30C151FE"/>
    <w:rsid w:val="30E735E1"/>
    <w:rsid w:val="31417726"/>
    <w:rsid w:val="314D5FF9"/>
    <w:rsid w:val="31934507"/>
    <w:rsid w:val="31B548B8"/>
    <w:rsid w:val="31B743E9"/>
    <w:rsid w:val="31F410C1"/>
    <w:rsid w:val="320A5F06"/>
    <w:rsid w:val="32675DCF"/>
    <w:rsid w:val="328B47AF"/>
    <w:rsid w:val="32A90076"/>
    <w:rsid w:val="32D81F8E"/>
    <w:rsid w:val="331229BF"/>
    <w:rsid w:val="33572043"/>
    <w:rsid w:val="338B4377"/>
    <w:rsid w:val="3395189C"/>
    <w:rsid w:val="33A24749"/>
    <w:rsid w:val="33A93E51"/>
    <w:rsid w:val="33D14DA4"/>
    <w:rsid w:val="33DA1BBD"/>
    <w:rsid w:val="34805636"/>
    <w:rsid w:val="348968BB"/>
    <w:rsid w:val="34E662B9"/>
    <w:rsid w:val="34EF2340"/>
    <w:rsid w:val="34FB7366"/>
    <w:rsid w:val="353377DE"/>
    <w:rsid w:val="35A07169"/>
    <w:rsid w:val="35C24672"/>
    <w:rsid w:val="35C32F6C"/>
    <w:rsid w:val="35F535D9"/>
    <w:rsid w:val="36370B8B"/>
    <w:rsid w:val="364E079A"/>
    <w:rsid w:val="365FD751"/>
    <w:rsid w:val="36997E42"/>
    <w:rsid w:val="36BB21C7"/>
    <w:rsid w:val="36D719A6"/>
    <w:rsid w:val="36DF372F"/>
    <w:rsid w:val="37015378"/>
    <w:rsid w:val="37020E39"/>
    <w:rsid w:val="37086235"/>
    <w:rsid w:val="370A2FF1"/>
    <w:rsid w:val="372E603C"/>
    <w:rsid w:val="375D48A7"/>
    <w:rsid w:val="376403AB"/>
    <w:rsid w:val="37A92D22"/>
    <w:rsid w:val="37B640E7"/>
    <w:rsid w:val="37D525A6"/>
    <w:rsid w:val="37E70017"/>
    <w:rsid w:val="37F6E8A6"/>
    <w:rsid w:val="37F93D23"/>
    <w:rsid w:val="38367789"/>
    <w:rsid w:val="38433672"/>
    <w:rsid w:val="385F1ECC"/>
    <w:rsid w:val="38746AC3"/>
    <w:rsid w:val="38D92F95"/>
    <w:rsid w:val="39010D64"/>
    <w:rsid w:val="3914001C"/>
    <w:rsid w:val="39185520"/>
    <w:rsid w:val="391A4F02"/>
    <w:rsid w:val="39358982"/>
    <w:rsid w:val="39A42A95"/>
    <w:rsid w:val="39AB64ED"/>
    <w:rsid w:val="39EC7686"/>
    <w:rsid w:val="3A292D3C"/>
    <w:rsid w:val="3A723255"/>
    <w:rsid w:val="3B5DE105"/>
    <w:rsid w:val="3B7E57D6"/>
    <w:rsid w:val="3B971F9D"/>
    <w:rsid w:val="3B990C16"/>
    <w:rsid w:val="3BF3770A"/>
    <w:rsid w:val="3C3E7D0E"/>
    <w:rsid w:val="3C803173"/>
    <w:rsid w:val="3C895E0B"/>
    <w:rsid w:val="3C9D6A74"/>
    <w:rsid w:val="3C9E01B1"/>
    <w:rsid w:val="3D1667DC"/>
    <w:rsid w:val="3D1F16CF"/>
    <w:rsid w:val="3D200B47"/>
    <w:rsid w:val="3D2D7057"/>
    <w:rsid w:val="3D3FB834"/>
    <w:rsid w:val="3D540CE1"/>
    <w:rsid w:val="3D9C097B"/>
    <w:rsid w:val="3DED4CC2"/>
    <w:rsid w:val="3DFD1D85"/>
    <w:rsid w:val="3E24602F"/>
    <w:rsid w:val="3E3242F3"/>
    <w:rsid w:val="3E4A10EE"/>
    <w:rsid w:val="3E4E407D"/>
    <w:rsid w:val="3E757E4C"/>
    <w:rsid w:val="3ED6065A"/>
    <w:rsid w:val="3EF47225"/>
    <w:rsid w:val="3F2E0B61"/>
    <w:rsid w:val="3F735980"/>
    <w:rsid w:val="3F7D4C17"/>
    <w:rsid w:val="3F7F5D98"/>
    <w:rsid w:val="3F845B9F"/>
    <w:rsid w:val="3F8C498C"/>
    <w:rsid w:val="3F9E6F96"/>
    <w:rsid w:val="3FAE1C2F"/>
    <w:rsid w:val="3FAE5F8D"/>
    <w:rsid w:val="3FBF037F"/>
    <w:rsid w:val="3FE79F70"/>
    <w:rsid w:val="3FF249E0"/>
    <w:rsid w:val="3FFE5564"/>
    <w:rsid w:val="3FFFC052"/>
    <w:rsid w:val="3FFFE70C"/>
    <w:rsid w:val="40037B45"/>
    <w:rsid w:val="40084204"/>
    <w:rsid w:val="4010291B"/>
    <w:rsid w:val="40497685"/>
    <w:rsid w:val="409015CD"/>
    <w:rsid w:val="409059C1"/>
    <w:rsid w:val="41270F31"/>
    <w:rsid w:val="415D7939"/>
    <w:rsid w:val="4172632B"/>
    <w:rsid w:val="41A4023F"/>
    <w:rsid w:val="41F660DA"/>
    <w:rsid w:val="4223487F"/>
    <w:rsid w:val="422B5ED9"/>
    <w:rsid w:val="422F20E1"/>
    <w:rsid w:val="423B3071"/>
    <w:rsid w:val="426B688A"/>
    <w:rsid w:val="427B6BFF"/>
    <w:rsid w:val="436209B8"/>
    <w:rsid w:val="43936BE1"/>
    <w:rsid w:val="43C176CE"/>
    <w:rsid w:val="44270610"/>
    <w:rsid w:val="446166B8"/>
    <w:rsid w:val="446B22F7"/>
    <w:rsid w:val="44AF6BC9"/>
    <w:rsid w:val="44C357E1"/>
    <w:rsid w:val="44D9559F"/>
    <w:rsid w:val="450C5052"/>
    <w:rsid w:val="45435DD9"/>
    <w:rsid w:val="458F4345"/>
    <w:rsid w:val="459527F9"/>
    <w:rsid w:val="45E657AD"/>
    <w:rsid w:val="45FB478F"/>
    <w:rsid w:val="46521ED4"/>
    <w:rsid w:val="46530E74"/>
    <w:rsid w:val="46862675"/>
    <w:rsid w:val="4693472A"/>
    <w:rsid w:val="46AF3584"/>
    <w:rsid w:val="46CA0065"/>
    <w:rsid w:val="46DFF5D5"/>
    <w:rsid w:val="46E03196"/>
    <w:rsid w:val="46E67F22"/>
    <w:rsid w:val="475D3A4A"/>
    <w:rsid w:val="47EF01D9"/>
    <w:rsid w:val="47F78ED0"/>
    <w:rsid w:val="480A03FA"/>
    <w:rsid w:val="481975FA"/>
    <w:rsid w:val="48251AAB"/>
    <w:rsid w:val="48310B2E"/>
    <w:rsid w:val="4832553D"/>
    <w:rsid w:val="48414C1F"/>
    <w:rsid w:val="48436B88"/>
    <w:rsid w:val="484A31A8"/>
    <w:rsid w:val="48576E6A"/>
    <w:rsid w:val="489A4D2C"/>
    <w:rsid w:val="48A143B7"/>
    <w:rsid w:val="48CC0304"/>
    <w:rsid w:val="48DF5475"/>
    <w:rsid w:val="49197331"/>
    <w:rsid w:val="492F302C"/>
    <w:rsid w:val="493B7D0D"/>
    <w:rsid w:val="49401C74"/>
    <w:rsid w:val="49B37F27"/>
    <w:rsid w:val="49E7A00B"/>
    <w:rsid w:val="49F22790"/>
    <w:rsid w:val="49FE1564"/>
    <w:rsid w:val="4A2B71CD"/>
    <w:rsid w:val="4A3344C8"/>
    <w:rsid w:val="4A522C1E"/>
    <w:rsid w:val="4A5D01BC"/>
    <w:rsid w:val="4A642AF4"/>
    <w:rsid w:val="4A80B1BE"/>
    <w:rsid w:val="4AFE23E1"/>
    <w:rsid w:val="4B097229"/>
    <w:rsid w:val="4B1B2815"/>
    <w:rsid w:val="4B62587E"/>
    <w:rsid w:val="4B6D3B56"/>
    <w:rsid w:val="4B7775BB"/>
    <w:rsid w:val="4B890F43"/>
    <w:rsid w:val="4BDF47B9"/>
    <w:rsid w:val="4BE70758"/>
    <w:rsid w:val="4BE958C7"/>
    <w:rsid w:val="4BEA6F7A"/>
    <w:rsid w:val="4C1A7B9B"/>
    <w:rsid w:val="4CB95158"/>
    <w:rsid w:val="4CBB5FA9"/>
    <w:rsid w:val="4CC75523"/>
    <w:rsid w:val="4CCE62C5"/>
    <w:rsid w:val="4D0F34CA"/>
    <w:rsid w:val="4D3C1C77"/>
    <w:rsid w:val="4D7F9325"/>
    <w:rsid w:val="4D816667"/>
    <w:rsid w:val="4DBF2C8F"/>
    <w:rsid w:val="4DDF67CC"/>
    <w:rsid w:val="4E0323DE"/>
    <w:rsid w:val="4E1A52E4"/>
    <w:rsid w:val="4E4461AC"/>
    <w:rsid w:val="4EAD0353"/>
    <w:rsid w:val="4EE06AF3"/>
    <w:rsid w:val="4F1D6991"/>
    <w:rsid w:val="4FDC3F84"/>
    <w:rsid w:val="4FF02E54"/>
    <w:rsid w:val="4FF99610"/>
    <w:rsid w:val="50981B92"/>
    <w:rsid w:val="511E6B17"/>
    <w:rsid w:val="5137175C"/>
    <w:rsid w:val="51382909"/>
    <w:rsid w:val="513E6540"/>
    <w:rsid w:val="513F707C"/>
    <w:rsid w:val="51C27EE3"/>
    <w:rsid w:val="51EF001B"/>
    <w:rsid w:val="51F616F6"/>
    <w:rsid w:val="5224036F"/>
    <w:rsid w:val="523D7815"/>
    <w:rsid w:val="525A6FA5"/>
    <w:rsid w:val="52935FBC"/>
    <w:rsid w:val="5296385A"/>
    <w:rsid w:val="52CE6996"/>
    <w:rsid w:val="52F16019"/>
    <w:rsid w:val="53125222"/>
    <w:rsid w:val="53636F04"/>
    <w:rsid w:val="53B15066"/>
    <w:rsid w:val="53C21992"/>
    <w:rsid w:val="53D80D4E"/>
    <w:rsid w:val="5492010B"/>
    <w:rsid w:val="54973644"/>
    <w:rsid w:val="54A15B07"/>
    <w:rsid w:val="55132E14"/>
    <w:rsid w:val="556273FA"/>
    <w:rsid w:val="556A7F0B"/>
    <w:rsid w:val="55845007"/>
    <w:rsid w:val="558E4A6F"/>
    <w:rsid w:val="55AB272D"/>
    <w:rsid w:val="562933BD"/>
    <w:rsid w:val="563D590B"/>
    <w:rsid w:val="5660385A"/>
    <w:rsid w:val="56BE37E3"/>
    <w:rsid w:val="57002B0B"/>
    <w:rsid w:val="57286FDD"/>
    <w:rsid w:val="57311600"/>
    <w:rsid w:val="573716D9"/>
    <w:rsid w:val="573A8CE1"/>
    <w:rsid w:val="573B525B"/>
    <w:rsid w:val="5751251F"/>
    <w:rsid w:val="576A7147"/>
    <w:rsid w:val="578F9059"/>
    <w:rsid w:val="579A75E0"/>
    <w:rsid w:val="57BB7355"/>
    <w:rsid w:val="57BF9EC6"/>
    <w:rsid w:val="57C72A61"/>
    <w:rsid w:val="57EB65C3"/>
    <w:rsid w:val="58273F34"/>
    <w:rsid w:val="58294AA4"/>
    <w:rsid w:val="582E65F3"/>
    <w:rsid w:val="584123BD"/>
    <w:rsid w:val="5867420C"/>
    <w:rsid w:val="587D3A9E"/>
    <w:rsid w:val="5886304E"/>
    <w:rsid w:val="58C13F7C"/>
    <w:rsid w:val="58CF3C91"/>
    <w:rsid w:val="59846161"/>
    <w:rsid w:val="59A622BB"/>
    <w:rsid w:val="59B7C905"/>
    <w:rsid w:val="59EEBEC8"/>
    <w:rsid w:val="59FC3583"/>
    <w:rsid w:val="5A012DF0"/>
    <w:rsid w:val="5A6730D5"/>
    <w:rsid w:val="5A6D7A05"/>
    <w:rsid w:val="5AB34C93"/>
    <w:rsid w:val="5AC23D53"/>
    <w:rsid w:val="5AC61504"/>
    <w:rsid w:val="5AEFB2D8"/>
    <w:rsid w:val="5AF37310"/>
    <w:rsid w:val="5B834AEB"/>
    <w:rsid w:val="5BBB04CC"/>
    <w:rsid w:val="5BD977C4"/>
    <w:rsid w:val="5BEE5F07"/>
    <w:rsid w:val="5BF76675"/>
    <w:rsid w:val="5BFF3DC5"/>
    <w:rsid w:val="5C0337F3"/>
    <w:rsid w:val="5C093BB8"/>
    <w:rsid w:val="5C386AFD"/>
    <w:rsid w:val="5C957685"/>
    <w:rsid w:val="5CFE02CA"/>
    <w:rsid w:val="5D3917F2"/>
    <w:rsid w:val="5D3FB320"/>
    <w:rsid w:val="5D7FBBAA"/>
    <w:rsid w:val="5DA95B4D"/>
    <w:rsid w:val="5DB22222"/>
    <w:rsid w:val="5DD73EFF"/>
    <w:rsid w:val="5DF73FA0"/>
    <w:rsid w:val="5E1206B9"/>
    <w:rsid w:val="5E1D12DD"/>
    <w:rsid w:val="5E253E24"/>
    <w:rsid w:val="5E4466D1"/>
    <w:rsid w:val="5E478A60"/>
    <w:rsid w:val="5E5825BF"/>
    <w:rsid w:val="5E654E7B"/>
    <w:rsid w:val="5E94668F"/>
    <w:rsid w:val="5E9A05C5"/>
    <w:rsid w:val="5EA17E42"/>
    <w:rsid w:val="5EBEBD72"/>
    <w:rsid w:val="5EEF6B3A"/>
    <w:rsid w:val="5EFD56D2"/>
    <w:rsid w:val="5F276494"/>
    <w:rsid w:val="5F4B5267"/>
    <w:rsid w:val="5F4F5208"/>
    <w:rsid w:val="5F5A6190"/>
    <w:rsid w:val="5F65CA22"/>
    <w:rsid w:val="5F6A0076"/>
    <w:rsid w:val="5F9266E7"/>
    <w:rsid w:val="5F9D2823"/>
    <w:rsid w:val="5FB67C72"/>
    <w:rsid w:val="5FEF669B"/>
    <w:rsid w:val="5FFFB284"/>
    <w:rsid w:val="603D0D5D"/>
    <w:rsid w:val="605045AA"/>
    <w:rsid w:val="60703131"/>
    <w:rsid w:val="60846C78"/>
    <w:rsid w:val="608C3088"/>
    <w:rsid w:val="609B7A42"/>
    <w:rsid w:val="60F6649C"/>
    <w:rsid w:val="615D1C7E"/>
    <w:rsid w:val="616A2F79"/>
    <w:rsid w:val="61AB02DF"/>
    <w:rsid w:val="61F00136"/>
    <w:rsid w:val="61FA5244"/>
    <w:rsid w:val="631C64C2"/>
    <w:rsid w:val="63274E6A"/>
    <w:rsid w:val="6355663A"/>
    <w:rsid w:val="63A74820"/>
    <w:rsid w:val="63B83457"/>
    <w:rsid w:val="63FBBF09"/>
    <w:rsid w:val="63FF3520"/>
    <w:rsid w:val="642D3396"/>
    <w:rsid w:val="6477424A"/>
    <w:rsid w:val="64863F91"/>
    <w:rsid w:val="64CB5E2E"/>
    <w:rsid w:val="64E05814"/>
    <w:rsid w:val="65091F9F"/>
    <w:rsid w:val="650F1AC9"/>
    <w:rsid w:val="6519403C"/>
    <w:rsid w:val="652B0700"/>
    <w:rsid w:val="65842428"/>
    <w:rsid w:val="658E1A03"/>
    <w:rsid w:val="65F62242"/>
    <w:rsid w:val="65FC101A"/>
    <w:rsid w:val="65FE5465"/>
    <w:rsid w:val="65FF42CC"/>
    <w:rsid w:val="660C49DC"/>
    <w:rsid w:val="661166E5"/>
    <w:rsid w:val="662E4529"/>
    <w:rsid w:val="665876A4"/>
    <w:rsid w:val="666F0E76"/>
    <w:rsid w:val="66904535"/>
    <w:rsid w:val="66C37040"/>
    <w:rsid w:val="66D54FB4"/>
    <w:rsid w:val="66E11A66"/>
    <w:rsid w:val="66EFE0E8"/>
    <w:rsid w:val="674F6F98"/>
    <w:rsid w:val="675F6327"/>
    <w:rsid w:val="676A5C6D"/>
    <w:rsid w:val="67811A61"/>
    <w:rsid w:val="67B47528"/>
    <w:rsid w:val="67B60182"/>
    <w:rsid w:val="67BFB788"/>
    <w:rsid w:val="67D44338"/>
    <w:rsid w:val="67E765AC"/>
    <w:rsid w:val="67FE2768"/>
    <w:rsid w:val="67FE7948"/>
    <w:rsid w:val="67FF929C"/>
    <w:rsid w:val="682A055F"/>
    <w:rsid w:val="68EA23C8"/>
    <w:rsid w:val="69394A46"/>
    <w:rsid w:val="696B4E94"/>
    <w:rsid w:val="69793827"/>
    <w:rsid w:val="6981309C"/>
    <w:rsid w:val="69B806A5"/>
    <w:rsid w:val="69DD61F3"/>
    <w:rsid w:val="69E92279"/>
    <w:rsid w:val="69FD1FBB"/>
    <w:rsid w:val="6A3B460B"/>
    <w:rsid w:val="6A883D33"/>
    <w:rsid w:val="6AA43C6F"/>
    <w:rsid w:val="6AD50BB1"/>
    <w:rsid w:val="6AF7B33F"/>
    <w:rsid w:val="6AF92C3B"/>
    <w:rsid w:val="6B2900B3"/>
    <w:rsid w:val="6B5E0307"/>
    <w:rsid w:val="6BB54975"/>
    <w:rsid w:val="6BB5C84B"/>
    <w:rsid w:val="6BD73F81"/>
    <w:rsid w:val="6BDB1E53"/>
    <w:rsid w:val="6BF3ED9E"/>
    <w:rsid w:val="6C5C279A"/>
    <w:rsid w:val="6CB24B04"/>
    <w:rsid w:val="6CF40747"/>
    <w:rsid w:val="6CFA891A"/>
    <w:rsid w:val="6CFE19A0"/>
    <w:rsid w:val="6D0015A9"/>
    <w:rsid w:val="6D0E70E3"/>
    <w:rsid w:val="6D2A0F96"/>
    <w:rsid w:val="6D30465E"/>
    <w:rsid w:val="6D8967A9"/>
    <w:rsid w:val="6DDBD5CF"/>
    <w:rsid w:val="6DDF1AB0"/>
    <w:rsid w:val="6DDF5FF7"/>
    <w:rsid w:val="6DF5296D"/>
    <w:rsid w:val="6DFA41DC"/>
    <w:rsid w:val="6E130AD6"/>
    <w:rsid w:val="6E2D0F72"/>
    <w:rsid w:val="6E2F5F34"/>
    <w:rsid w:val="6E6B5BFD"/>
    <w:rsid w:val="6E6FBEB8"/>
    <w:rsid w:val="6E7D6D21"/>
    <w:rsid w:val="6E83361D"/>
    <w:rsid w:val="6EBEE941"/>
    <w:rsid w:val="6EDF615A"/>
    <w:rsid w:val="6EEB673A"/>
    <w:rsid w:val="6F0A315F"/>
    <w:rsid w:val="6F1528B9"/>
    <w:rsid w:val="6F240EAC"/>
    <w:rsid w:val="6F6965D0"/>
    <w:rsid w:val="6F6D6306"/>
    <w:rsid w:val="6F796CF7"/>
    <w:rsid w:val="6F803F87"/>
    <w:rsid w:val="6FBBF75A"/>
    <w:rsid w:val="6FC224CE"/>
    <w:rsid w:val="6FE37070"/>
    <w:rsid w:val="6FEBF758"/>
    <w:rsid w:val="6FEFD1FF"/>
    <w:rsid w:val="6FF58692"/>
    <w:rsid w:val="6FF86C27"/>
    <w:rsid w:val="71051E98"/>
    <w:rsid w:val="711214BC"/>
    <w:rsid w:val="71437078"/>
    <w:rsid w:val="71470C03"/>
    <w:rsid w:val="716E117E"/>
    <w:rsid w:val="7177BC9B"/>
    <w:rsid w:val="717CFB83"/>
    <w:rsid w:val="71B52463"/>
    <w:rsid w:val="71BF79FD"/>
    <w:rsid w:val="71C579CB"/>
    <w:rsid w:val="71E787A5"/>
    <w:rsid w:val="72150103"/>
    <w:rsid w:val="72245883"/>
    <w:rsid w:val="72661307"/>
    <w:rsid w:val="72874827"/>
    <w:rsid w:val="72F765E2"/>
    <w:rsid w:val="73164C8F"/>
    <w:rsid w:val="7380005C"/>
    <w:rsid w:val="73A603D8"/>
    <w:rsid w:val="73BF9067"/>
    <w:rsid w:val="73EB2F6A"/>
    <w:rsid w:val="73EE3BD7"/>
    <w:rsid w:val="73FF3F5C"/>
    <w:rsid w:val="73FF452A"/>
    <w:rsid w:val="745B9515"/>
    <w:rsid w:val="746E6468"/>
    <w:rsid w:val="74A96603"/>
    <w:rsid w:val="74C02CEA"/>
    <w:rsid w:val="75172A8D"/>
    <w:rsid w:val="751A1A9B"/>
    <w:rsid w:val="751E00A3"/>
    <w:rsid w:val="75261A77"/>
    <w:rsid w:val="754A4DDD"/>
    <w:rsid w:val="75556B15"/>
    <w:rsid w:val="757B06A9"/>
    <w:rsid w:val="757F8193"/>
    <w:rsid w:val="75998882"/>
    <w:rsid w:val="75AF660A"/>
    <w:rsid w:val="75C309BB"/>
    <w:rsid w:val="75C37A7E"/>
    <w:rsid w:val="761C7DC0"/>
    <w:rsid w:val="762729C9"/>
    <w:rsid w:val="76992363"/>
    <w:rsid w:val="76A051A5"/>
    <w:rsid w:val="76BE42AA"/>
    <w:rsid w:val="76FC2AFA"/>
    <w:rsid w:val="7706378A"/>
    <w:rsid w:val="7716592D"/>
    <w:rsid w:val="77187E22"/>
    <w:rsid w:val="77282743"/>
    <w:rsid w:val="776C45DD"/>
    <w:rsid w:val="77738151"/>
    <w:rsid w:val="777F01E2"/>
    <w:rsid w:val="779B364F"/>
    <w:rsid w:val="779EFA81"/>
    <w:rsid w:val="77AE7006"/>
    <w:rsid w:val="77B6ED55"/>
    <w:rsid w:val="77BA2446"/>
    <w:rsid w:val="77BEB401"/>
    <w:rsid w:val="77D50F9E"/>
    <w:rsid w:val="77E3A9B7"/>
    <w:rsid w:val="77F1EE38"/>
    <w:rsid w:val="77F3DF9D"/>
    <w:rsid w:val="77F9E61F"/>
    <w:rsid w:val="77FB1D42"/>
    <w:rsid w:val="77FBC793"/>
    <w:rsid w:val="77FFA263"/>
    <w:rsid w:val="7800167E"/>
    <w:rsid w:val="78251F22"/>
    <w:rsid w:val="78A84D72"/>
    <w:rsid w:val="78B90FA0"/>
    <w:rsid w:val="78C11F2E"/>
    <w:rsid w:val="78F5582B"/>
    <w:rsid w:val="79067D11"/>
    <w:rsid w:val="791E2419"/>
    <w:rsid w:val="7931332C"/>
    <w:rsid w:val="796A6851"/>
    <w:rsid w:val="797F5D7F"/>
    <w:rsid w:val="79A059C3"/>
    <w:rsid w:val="79D97930"/>
    <w:rsid w:val="79ECA128"/>
    <w:rsid w:val="79EE56C3"/>
    <w:rsid w:val="7A490854"/>
    <w:rsid w:val="7A495BEB"/>
    <w:rsid w:val="7A80015D"/>
    <w:rsid w:val="7A942154"/>
    <w:rsid w:val="7AAFB113"/>
    <w:rsid w:val="7ADE1F1F"/>
    <w:rsid w:val="7B162562"/>
    <w:rsid w:val="7B437199"/>
    <w:rsid w:val="7B6FE9F7"/>
    <w:rsid w:val="7B813E9B"/>
    <w:rsid w:val="7BBC7370"/>
    <w:rsid w:val="7BBDC841"/>
    <w:rsid w:val="7BC85AF9"/>
    <w:rsid w:val="7BD1645E"/>
    <w:rsid w:val="7BE70E58"/>
    <w:rsid w:val="7BE75A54"/>
    <w:rsid w:val="7BEB0331"/>
    <w:rsid w:val="7BEB73F0"/>
    <w:rsid w:val="7BEB8DE6"/>
    <w:rsid w:val="7BFC41A4"/>
    <w:rsid w:val="7BFE08EA"/>
    <w:rsid w:val="7BFF5730"/>
    <w:rsid w:val="7C2662C3"/>
    <w:rsid w:val="7C3F7B8B"/>
    <w:rsid w:val="7C6747FA"/>
    <w:rsid w:val="7C7BFF3E"/>
    <w:rsid w:val="7C993CA2"/>
    <w:rsid w:val="7C9F6B08"/>
    <w:rsid w:val="7CDC563C"/>
    <w:rsid w:val="7CDF4BC0"/>
    <w:rsid w:val="7CE92F8F"/>
    <w:rsid w:val="7CFF09FE"/>
    <w:rsid w:val="7D076A9E"/>
    <w:rsid w:val="7D172318"/>
    <w:rsid w:val="7D5017CE"/>
    <w:rsid w:val="7D7B1BC2"/>
    <w:rsid w:val="7DE78423"/>
    <w:rsid w:val="7DEBA0E9"/>
    <w:rsid w:val="7DED20CE"/>
    <w:rsid w:val="7DF470AC"/>
    <w:rsid w:val="7DFB7D86"/>
    <w:rsid w:val="7E0570E8"/>
    <w:rsid w:val="7E1FA873"/>
    <w:rsid w:val="7E2203D8"/>
    <w:rsid w:val="7E4EAB80"/>
    <w:rsid w:val="7E5F84AD"/>
    <w:rsid w:val="7E61671C"/>
    <w:rsid w:val="7E723E8E"/>
    <w:rsid w:val="7E891FE1"/>
    <w:rsid w:val="7E960C43"/>
    <w:rsid w:val="7EF70C9D"/>
    <w:rsid w:val="7EFA1E73"/>
    <w:rsid w:val="7F3F42B7"/>
    <w:rsid w:val="7F47EF6F"/>
    <w:rsid w:val="7F4B3858"/>
    <w:rsid w:val="7F63066F"/>
    <w:rsid w:val="7F7B5C62"/>
    <w:rsid w:val="7F9D7F66"/>
    <w:rsid w:val="7F9F0E7D"/>
    <w:rsid w:val="7F9FB90D"/>
    <w:rsid w:val="7FAD9540"/>
    <w:rsid w:val="7FBE0297"/>
    <w:rsid w:val="7FBF27AA"/>
    <w:rsid w:val="7FBF3FF6"/>
    <w:rsid w:val="7FD769E1"/>
    <w:rsid w:val="7FDB6838"/>
    <w:rsid w:val="7FE217BD"/>
    <w:rsid w:val="7FE50397"/>
    <w:rsid w:val="7FE73D80"/>
    <w:rsid w:val="7FE7DA3B"/>
    <w:rsid w:val="7FE95354"/>
    <w:rsid w:val="7FEBCD00"/>
    <w:rsid w:val="7FEED65C"/>
    <w:rsid w:val="7FF358E9"/>
    <w:rsid w:val="7FF77887"/>
    <w:rsid w:val="7FFA6698"/>
    <w:rsid w:val="7FFE7F82"/>
    <w:rsid w:val="7FFE8E73"/>
    <w:rsid w:val="7FFF1454"/>
    <w:rsid w:val="7FFF6128"/>
    <w:rsid w:val="7FFFD256"/>
    <w:rsid w:val="8AF778A6"/>
    <w:rsid w:val="8B8F87F2"/>
    <w:rsid w:val="8BFD2542"/>
    <w:rsid w:val="8DBB8514"/>
    <w:rsid w:val="8FC30C63"/>
    <w:rsid w:val="93BD0CC5"/>
    <w:rsid w:val="97F70ACF"/>
    <w:rsid w:val="9BBFBF09"/>
    <w:rsid w:val="9BDF4DD1"/>
    <w:rsid w:val="9DA37BEE"/>
    <w:rsid w:val="9F5DE252"/>
    <w:rsid w:val="9F9BEF67"/>
    <w:rsid w:val="9FADD962"/>
    <w:rsid w:val="9FFD6CE8"/>
    <w:rsid w:val="A62C0F4D"/>
    <w:rsid w:val="A8571914"/>
    <w:rsid w:val="AD7AFBD9"/>
    <w:rsid w:val="AD7E8609"/>
    <w:rsid w:val="ADB25F1C"/>
    <w:rsid w:val="AF39A1AB"/>
    <w:rsid w:val="AFD916D6"/>
    <w:rsid w:val="B13E7A8F"/>
    <w:rsid w:val="B4E7B76E"/>
    <w:rsid w:val="B56FBACE"/>
    <w:rsid w:val="B5DF6C75"/>
    <w:rsid w:val="B63F937F"/>
    <w:rsid w:val="B6FDF45B"/>
    <w:rsid w:val="B7BF8803"/>
    <w:rsid w:val="B7DD7291"/>
    <w:rsid w:val="B7EC2AD5"/>
    <w:rsid w:val="B97F9F76"/>
    <w:rsid w:val="B9D7CBAE"/>
    <w:rsid w:val="BAEC8F61"/>
    <w:rsid w:val="BAEEC985"/>
    <w:rsid w:val="BBFF75F3"/>
    <w:rsid w:val="BBFFBDBB"/>
    <w:rsid w:val="BBFFF8A0"/>
    <w:rsid w:val="BDFD679D"/>
    <w:rsid w:val="BEAB891D"/>
    <w:rsid w:val="BEEF35DD"/>
    <w:rsid w:val="BEF66A74"/>
    <w:rsid w:val="BEFDC7C1"/>
    <w:rsid w:val="BF270561"/>
    <w:rsid w:val="BF2F2EDA"/>
    <w:rsid w:val="BF37F5AF"/>
    <w:rsid w:val="BF5F55ED"/>
    <w:rsid w:val="BF79C232"/>
    <w:rsid w:val="BF7E3187"/>
    <w:rsid w:val="BFBB9912"/>
    <w:rsid w:val="BFBD1673"/>
    <w:rsid w:val="BFD744E2"/>
    <w:rsid w:val="BFE50573"/>
    <w:rsid w:val="C2FBD5B8"/>
    <w:rsid w:val="C5AF9F9E"/>
    <w:rsid w:val="C5FDF435"/>
    <w:rsid w:val="C7DFFA37"/>
    <w:rsid w:val="C8ED2BFC"/>
    <w:rsid w:val="CADB3C2E"/>
    <w:rsid w:val="CB7F89B5"/>
    <w:rsid w:val="CBDC1CAE"/>
    <w:rsid w:val="CBFA5B1D"/>
    <w:rsid w:val="CC1FC47B"/>
    <w:rsid w:val="CF6893A6"/>
    <w:rsid w:val="CF8B20BF"/>
    <w:rsid w:val="CFE6C888"/>
    <w:rsid w:val="CFEBE65D"/>
    <w:rsid w:val="D31F5B90"/>
    <w:rsid w:val="D3D48E87"/>
    <w:rsid w:val="D6DDBDEF"/>
    <w:rsid w:val="D76C470B"/>
    <w:rsid w:val="D77D7CFE"/>
    <w:rsid w:val="D79E45B4"/>
    <w:rsid w:val="D7FD8740"/>
    <w:rsid w:val="D8F32171"/>
    <w:rsid w:val="D9F3A729"/>
    <w:rsid w:val="DA4EFFB2"/>
    <w:rsid w:val="DA759B84"/>
    <w:rsid w:val="DAFB8862"/>
    <w:rsid w:val="DB794F85"/>
    <w:rsid w:val="DBDFBE91"/>
    <w:rsid w:val="DBF79C20"/>
    <w:rsid w:val="DBFB86F3"/>
    <w:rsid w:val="DBFD7674"/>
    <w:rsid w:val="DBFF82A4"/>
    <w:rsid w:val="DDD74218"/>
    <w:rsid w:val="DDF5EDAC"/>
    <w:rsid w:val="DE73C582"/>
    <w:rsid w:val="DEB92F86"/>
    <w:rsid w:val="DEBF8DA1"/>
    <w:rsid w:val="DF3F7EC0"/>
    <w:rsid w:val="DF5F9786"/>
    <w:rsid w:val="DFBD90FF"/>
    <w:rsid w:val="DFE5387A"/>
    <w:rsid w:val="DFF710AC"/>
    <w:rsid w:val="DFF78142"/>
    <w:rsid w:val="DFFB5C23"/>
    <w:rsid w:val="DFFBAA8D"/>
    <w:rsid w:val="DFFF44E3"/>
    <w:rsid w:val="E19F0432"/>
    <w:rsid w:val="E57E28A1"/>
    <w:rsid w:val="E5F7B30F"/>
    <w:rsid w:val="E6E312E1"/>
    <w:rsid w:val="E7FF50C5"/>
    <w:rsid w:val="E83F43A9"/>
    <w:rsid w:val="E88F3F59"/>
    <w:rsid w:val="EBF55551"/>
    <w:rsid w:val="ED5D1130"/>
    <w:rsid w:val="EE7FFFFF"/>
    <w:rsid w:val="EE9E32A2"/>
    <w:rsid w:val="EEEC701C"/>
    <w:rsid w:val="EEED233B"/>
    <w:rsid w:val="EEEEAD18"/>
    <w:rsid w:val="EF341028"/>
    <w:rsid w:val="EF5BF0AF"/>
    <w:rsid w:val="EFBF416A"/>
    <w:rsid w:val="EFE434A6"/>
    <w:rsid w:val="EFEA3F8D"/>
    <w:rsid w:val="EFED5E4D"/>
    <w:rsid w:val="F35BEB81"/>
    <w:rsid w:val="F37ED4B3"/>
    <w:rsid w:val="F3EF5C6A"/>
    <w:rsid w:val="F3FD8A2E"/>
    <w:rsid w:val="F46157EA"/>
    <w:rsid w:val="F55E48FF"/>
    <w:rsid w:val="F55FE188"/>
    <w:rsid w:val="F59458F5"/>
    <w:rsid w:val="F5FDB6EA"/>
    <w:rsid w:val="F71F9F1B"/>
    <w:rsid w:val="F7992E66"/>
    <w:rsid w:val="F7AE1A45"/>
    <w:rsid w:val="F7AFE72C"/>
    <w:rsid w:val="F7E136DA"/>
    <w:rsid w:val="F7F5C5BA"/>
    <w:rsid w:val="F7F7B5CE"/>
    <w:rsid w:val="F7FF768D"/>
    <w:rsid w:val="FA3DDBCD"/>
    <w:rsid w:val="FA7ACE29"/>
    <w:rsid w:val="FAAD3D59"/>
    <w:rsid w:val="FABEC497"/>
    <w:rsid w:val="FB2D5865"/>
    <w:rsid w:val="FB37EAAA"/>
    <w:rsid w:val="FB5D3020"/>
    <w:rsid w:val="FBA05872"/>
    <w:rsid w:val="FBA308BF"/>
    <w:rsid w:val="FBBCDD95"/>
    <w:rsid w:val="FBCB9C12"/>
    <w:rsid w:val="FBF70997"/>
    <w:rsid w:val="FBFEFEC6"/>
    <w:rsid w:val="FCDF393E"/>
    <w:rsid w:val="FCEFACC1"/>
    <w:rsid w:val="FD2BF41F"/>
    <w:rsid w:val="FD7AAA50"/>
    <w:rsid w:val="FD7F6E77"/>
    <w:rsid w:val="FDB63DCD"/>
    <w:rsid w:val="FDF70306"/>
    <w:rsid w:val="FE0E413B"/>
    <w:rsid w:val="FE8F9B0E"/>
    <w:rsid w:val="FEA51137"/>
    <w:rsid w:val="FED28B81"/>
    <w:rsid w:val="FEDE2FD8"/>
    <w:rsid w:val="FEE7D252"/>
    <w:rsid w:val="FEEF835A"/>
    <w:rsid w:val="FEEFE2EA"/>
    <w:rsid w:val="FF37D255"/>
    <w:rsid w:val="FF3D1875"/>
    <w:rsid w:val="FF4ED695"/>
    <w:rsid w:val="FF5AE58E"/>
    <w:rsid w:val="FF6F594E"/>
    <w:rsid w:val="FF7BAEC7"/>
    <w:rsid w:val="FF7D4E2F"/>
    <w:rsid w:val="FF7FE418"/>
    <w:rsid w:val="FFAF8AFB"/>
    <w:rsid w:val="FFB30818"/>
    <w:rsid w:val="FFBF809D"/>
    <w:rsid w:val="FFBFEEA7"/>
    <w:rsid w:val="FFDAE971"/>
    <w:rsid w:val="FFDCA674"/>
    <w:rsid w:val="FFDE5F29"/>
    <w:rsid w:val="FFDFC381"/>
    <w:rsid w:val="FFE7B674"/>
    <w:rsid w:val="FFEC1F10"/>
    <w:rsid w:val="FFEDA01F"/>
    <w:rsid w:val="FFEE40E0"/>
    <w:rsid w:val="FFEF587B"/>
    <w:rsid w:val="FFF30BFC"/>
    <w:rsid w:val="FFF73FFE"/>
    <w:rsid w:val="FFF79210"/>
    <w:rsid w:val="FFFBB83D"/>
    <w:rsid w:val="FFFEE1CC"/>
    <w:rsid w:val="FFFF3FD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nhideWhenUsed="0" w:uiPriority="0" w:semiHidden="0" w:name="toc 1" w:locked="1"/>
    <w:lsdException w:qFormat="1"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semiHidden="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0" w:semiHidden="0" w:name="Body Text First Indent"/>
    <w:lsdException w:qFormat="1" w:uiPriority="99" w:name="Body Text First Indent 2"/>
    <w:lsdException w:qFormat="1" w:unhideWhenUsed="0" w:uiPriority="99" w:semiHidden="0"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55"/>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2"/>
    <w:basedOn w:val="1"/>
    <w:next w:val="1"/>
    <w:link w:val="39"/>
    <w:qFormat/>
    <w:uiPriority w:val="99"/>
    <w:pPr>
      <w:keepNext/>
      <w:keepLines/>
      <w:spacing w:before="260" w:after="260" w:line="416" w:lineRule="auto"/>
      <w:outlineLvl w:val="1"/>
    </w:pPr>
    <w:rPr>
      <w:rFonts w:ascii="Cambria" w:hAnsi="Cambria"/>
      <w:b/>
      <w:bCs/>
      <w:sz w:val="32"/>
      <w:szCs w:val="32"/>
    </w:rPr>
  </w:style>
  <w:style w:type="character" w:default="1" w:styleId="26">
    <w:name w:val="Default Paragraph Font"/>
    <w:semiHidden/>
    <w:qFormat/>
    <w:uiPriority w:val="99"/>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locked/>
    <w:uiPriority w:val="0"/>
    <w:pPr>
      <w:jc w:val="center"/>
      <w:outlineLvl w:val="0"/>
    </w:pPr>
    <w:rPr>
      <w:rFonts w:ascii="Arial" w:hAnsi="Arial" w:eastAsia="宋体" w:cs="Arial"/>
      <w:b/>
      <w:bCs/>
      <w:sz w:val="32"/>
      <w:szCs w:val="32"/>
    </w:rPr>
  </w:style>
  <w:style w:type="paragraph" w:styleId="5">
    <w:name w:val="Note Heading"/>
    <w:basedOn w:val="1"/>
    <w:next w:val="1"/>
    <w:qFormat/>
    <w:uiPriority w:val="99"/>
    <w:pPr>
      <w:jc w:val="center"/>
    </w:pPr>
  </w:style>
  <w:style w:type="paragraph" w:styleId="6">
    <w:name w:val="Normal Indent"/>
    <w:basedOn w:val="1"/>
    <w:next w:val="1"/>
    <w:semiHidden/>
    <w:qFormat/>
    <w:uiPriority w:val="99"/>
    <w:pPr>
      <w:widowControl w:val="0"/>
      <w:ind w:firstLine="420" w:firstLineChars="200"/>
      <w:jc w:val="both"/>
    </w:pPr>
    <w:rPr>
      <w:rFonts w:ascii="Calibri" w:hAnsi="Calibri" w:eastAsia="宋体" w:cs="Times New Roman"/>
      <w:kern w:val="2"/>
      <w:sz w:val="21"/>
      <w:szCs w:val="24"/>
      <w:lang w:val="en-US" w:eastAsia="zh-CN" w:bidi="ar-SA"/>
    </w:rPr>
  </w:style>
  <w:style w:type="paragraph" w:styleId="7">
    <w:name w:val="caption"/>
    <w:basedOn w:val="1"/>
    <w:next w:val="1"/>
    <w:unhideWhenUsed/>
    <w:qFormat/>
    <w:locked/>
    <w:uiPriority w:val="0"/>
    <w:rPr>
      <w:rFonts w:ascii="Cambria" w:hAnsi="Cambria" w:eastAsia="黑体"/>
      <w:kern w:val="2"/>
      <w:sz w:val="20"/>
      <w:szCs w:val="24"/>
    </w:rPr>
  </w:style>
  <w:style w:type="paragraph" w:styleId="8">
    <w:name w:val="Document Map"/>
    <w:basedOn w:val="1"/>
    <w:link w:val="40"/>
    <w:qFormat/>
    <w:uiPriority w:val="99"/>
    <w:rPr>
      <w:rFonts w:ascii="宋体"/>
      <w:sz w:val="18"/>
      <w:szCs w:val="18"/>
    </w:rPr>
  </w:style>
  <w:style w:type="paragraph" w:styleId="9">
    <w:name w:val="toa heading"/>
    <w:basedOn w:val="1"/>
    <w:next w:val="1"/>
    <w:semiHidden/>
    <w:qFormat/>
    <w:uiPriority w:val="0"/>
    <w:pPr>
      <w:spacing w:before="120"/>
    </w:pPr>
    <w:rPr>
      <w:rFonts w:ascii="Arial" w:hAnsi="Arial" w:eastAsia="宋体" w:cs="Times New Roman"/>
      <w:sz w:val="24"/>
      <w:szCs w:val="20"/>
    </w:rPr>
  </w:style>
  <w:style w:type="paragraph" w:styleId="10">
    <w:name w:val="index 6"/>
    <w:basedOn w:val="1"/>
    <w:next w:val="1"/>
    <w:qFormat/>
    <w:uiPriority w:val="0"/>
    <w:pPr>
      <w:ind w:left="2100"/>
    </w:pPr>
    <w:rPr>
      <w:rFonts w:ascii="方正黑体_GBK" w:eastAsia="方正黑体_GBK"/>
    </w:rPr>
  </w:style>
  <w:style w:type="paragraph" w:styleId="11">
    <w:name w:val="Body Text"/>
    <w:basedOn w:val="1"/>
    <w:next w:val="1"/>
    <w:qFormat/>
    <w:uiPriority w:val="0"/>
    <w:pPr>
      <w:spacing w:after="120" w:afterLines="0" w:afterAutospacing="0"/>
    </w:pPr>
  </w:style>
  <w:style w:type="paragraph" w:styleId="12">
    <w:name w:val="Body Text Indent"/>
    <w:basedOn w:val="1"/>
    <w:next w:val="13"/>
    <w:semiHidden/>
    <w:unhideWhenUsed/>
    <w:qFormat/>
    <w:uiPriority w:val="99"/>
    <w:pPr>
      <w:spacing w:after="120" w:afterLines="0" w:afterAutospacing="0"/>
      <w:ind w:left="420" w:leftChars="200"/>
    </w:pPr>
  </w:style>
  <w:style w:type="paragraph" w:styleId="13">
    <w:name w:val="Body Text First Indent 2"/>
    <w:basedOn w:val="12"/>
    <w:next w:val="1"/>
    <w:semiHidden/>
    <w:unhideWhenUsed/>
    <w:qFormat/>
    <w:uiPriority w:val="99"/>
    <w:pPr>
      <w:ind w:firstLine="420" w:firstLineChars="200"/>
    </w:pPr>
  </w:style>
  <w:style w:type="paragraph" w:styleId="14">
    <w:name w:val="Block Text"/>
    <w:basedOn w:val="1"/>
    <w:next w:val="11"/>
    <w:qFormat/>
    <w:uiPriority w:val="0"/>
    <w:pPr>
      <w:widowControl w:val="0"/>
      <w:jc w:val="both"/>
    </w:pPr>
    <w:rPr>
      <w:rFonts w:ascii="Calibri" w:hAnsi="Calibri" w:eastAsia="宋体" w:cs="Arial"/>
      <w:kern w:val="2"/>
      <w:sz w:val="21"/>
      <w:szCs w:val="24"/>
      <w:lang w:val="en-US" w:eastAsia="zh-CN" w:bidi="ar-SA"/>
    </w:rPr>
  </w:style>
  <w:style w:type="paragraph" w:styleId="15">
    <w:name w:val="Plain Text"/>
    <w:basedOn w:val="1"/>
    <w:next w:val="13"/>
    <w:link w:val="53"/>
    <w:qFormat/>
    <w:uiPriority w:val="99"/>
    <w:rPr>
      <w:rFonts w:ascii="宋体" w:hAnsi="Courier New" w:cs="Courier New"/>
      <w:szCs w:val="21"/>
    </w:rPr>
  </w:style>
  <w:style w:type="paragraph" w:styleId="16">
    <w:name w:val="Balloon Text"/>
    <w:basedOn w:val="1"/>
    <w:link w:val="41"/>
    <w:qFormat/>
    <w:uiPriority w:val="99"/>
    <w:rPr>
      <w:sz w:val="18"/>
      <w:szCs w:val="18"/>
    </w:rPr>
  </w:style>
  <w:style w:type="paragraph" w:styleId="17">
    <w:name w:val="footer"/>
    <w:basedOn w:val="1"/>
    <w:next w:val="18"/>
    <w:link w:val="42"/>
    <w:qFormat/>
    <w:uiPriority w:val="99"/>
    <w:pPr>
      <w:tabs>
        <w:tab w:val="center" w:pos="4153"/>
        <w:tab w:val="right" w:pos="8306"/>
      </w:tabs>
      <w:snapToGrid w:val="0"/>
      <w:jc w:val="left"/>
    </w:pPr>
    <w:rPr>
      <w:sz w:val="18"/>
      <w:szCs w:val="18"/>
    </w:rPr>
  </w:style>
  <w:style w:type="paragraph" w:customStyle="1" w:styleId="18">
    <w:name w:val="UserStyle_0"/>
    <w:basedOn w:val="19"/>
    <w:next w:val="1"/>
    <w:link w:val="58"/>
    <w:qFormat/>
    <w:uiPriority w:val="0"/>
    <w:pPr>
      <w:ind w:left="800" w:leftChars="800"/>
      <w:jc w:val="both"/>
      <w:textAlignment w:val="baseline"/>
    </w:pPr>
    <w:rPr>
      <w:rFonts w:ascii="Calibri" w:hAnsi="Calibri" w:eastAsia="宋体" w:cs="Times New Roman"/>
      <w:kern w:val="2"/>
      <w:sz w:val="21"/>
      <w:szCs w:val="22"/>
      <w:lang w:val="en-US" w:eastAsia="zh-CN" w:bidi="ar-SA"/>
    </w:rPr>
  </w:style>
  <w:style w:type="paragraph" w:customStyle="1" w:styleId="19">
    <w:name w:val="UserStyle_1"/>
    <w:basedOn w:val="1"/>
    <w:next w:val="1"/>
    <w:qFormat/>
    <w:uiPriority w:val="0"/>
    <w:pPr>
      <w:ind w:left="200" w:leftChars="200"/>
      <w:jc w:val="both"/>
      <w:textAlignment w:val="baseline"/>
    </w:pPr>
  </w:style>
  <w:style w:type="paragraph" w:styleId="20">
    <w:name w:val="header"/>
    <w:basedOn w:val="1"/>
    <w:link w:val="43"/>
    <w:qFormat/>
    <w:uiPriority w:val="99"/>
    <w:pPr>
      <w:pBdr>
        <w:bottom w:val="single" w:color="auto" w:sz="6" w:space="1"/>
      </w:pBdr>
      <w:tabs>
        <w:tab w:val="center" w:pos="4153"/>
        <w:tab w:val="right" w:pos="8306"/>
      </w:tabs>
      <w:snapToGrid w:val="0"/>
      <w:jc w:val="center"/>
    </w:pPr>
    <w:rPr>
      <w:sz w:val="18"/>
      <w:szCs w:val="18"/>
    </w:rPr>
  </w:style>
  <w:style w:type="paragraph" w:styleId="21">
    <w:name w:val="toc 2"/>
    <w:basedOn w:val="1"/>
    <w:next w:val="1"/>
    <w:qFormat/>
    <w:locked/>
    <w:uiPriority w:val="0"/>
    <w:pPr>
      <w:ind w:left="420" w:leftChars="200"/>
    </w:pPr>
    <w:rPr>
      <w:rFonts w:ascii="宋体" w:hAnsi="宋体" w:cs="楷体"/>
      <w:b/>
      <w:sz w:val="28"/>
      <w:szCs w:val="28"/>
      <w:shd w:val="clear" w:color="auto" w:fill="FFFFFF"/>
    </w:rPr>
  </w:style>
  <w:style w:type="paragraph" w:styleId="22">
    <w:name w:val="HTML Preformatted"/>
    <w:basedOn w:val="1"/>
    <w:link w:val="44"/>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3">
    <w:name w:val="Normal (Web)"/>
    <w:basedOn w:val="1"/>
    <w:next w:val="10"/>
    <w:qFormat/>
    <w:uiPriority w:val="99"/>
    <w:pPr>
      <w:widowControl/>
      <w:spacing w:before="100" w:beforeAutospacing="1" w:after="100" w:afterAutospacing="1"/>
      <w:jc w:val="left"/>
    </w:pPr>
    <w:rPr>
      <w:rFonts w:ascii="宋体" w:hAnsi="宋体" w:cs="宋体"/>
      <w:kern w:val="0"/>
      <w:sz w:val="24"/>
      <w:szCs w:val="24"/>
    </w:rPr>
  </w:style>
  <w:style w:type="paragraph" w:styleId="24">
    <w:name w:val="Body Text First Indent"/>
    <w:basedOn w:val="11"/>
    <w:next w:val="6"/>
    <w:qFormat/>
    <w:uiPriority w:val="0"/>
    <w:pPr>
      <w:ind w:firstLine="420" w:firstLineChars="100"/>
    </w:pPr>
  </w:style>
  <w:style w:type="character" w:styleId="27">
    <w:name w:val="Strong"/>
    <w:basedOn w:val="26"/>
    <w:qFormat/>
    <w:uiPriority w:val="99"/>
    <w:rPr>
      <w:rFonts w:cs="Times New Roman"/>
      <w:b/>
    </w:rPr>
  </w:style>
  <w:style w:type="character" w:styleId="28">
    <w:name w:val="page number"/>
    <w:basedOn w:val="26"/>
    <w:qFormat/>
    <w:uiPriority w:val="0"/>
  </w:style>
  <w:style w:type="character" w:styleId="29">
    <w:name w:val="Emphasis"/>
    <w:basedOn w:val="26"/>
    <w:qFormat/>
    <w:locked/>
    <w:uiPriority w:val="0"/>
    <w:rPr>
      <w:i/>
    </w:rPr>
  </w:style>
  <w:style w:type="paragraph" w:customStyle="1" w:styleId="30">
    <w:name w:val="正文首行缩进 21"/>
    <w:basedOn w:val="31"/>
    <w:next w:val="32"/>
    <w:qFormat/>
    <w:uiPriority w:val="0"/>
    <w:pPr>
      <w:ind w:firstLine="420" w:firstLineChars="200"/>
    </w:pPr>
  </w:style>
  <w:style w:type="paragraph" w:customStyle="1" w:styleId="31">
    <w:name w:val="正文文本缩进1"/>
    <w:basedOn w:val="1"/>
    <w:next w:val="1"/>
    <w:qFormat/>
    <w:uiPriority w:val="0"/>
    <w:pPr>
      <w:spacing w:after="120" w:afterLines="0" w:afterAutospacing="0"/>
      <w:ind w:left="420" w:leftChars="200"/>
    </w:pPr>
  </w:style>
  <w:style w:type="paragraph" w:customStyle="1" w:styleId="32">
    <w:name w:val="Normal (Web)1"/>
    <w:basedOn w:val="1"/>
    <w:next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33">
    <w:name w:val="文章附标题"/>
    <w:basedOn w:val="1"/>
    <w:next w:val="3"/>
    <w:qFormat/>
    <w:uiPriority w:val="0"/>
    <w:pPr>
      <w:spacing w:before="104" w:beforeLines="0" w:beforeAutospacing="0" w:after="104" w:afterLines="0" w:afterAutospacing="0" w:line="0" w:lineRule="atLeast"/>
      <w:ind w:firstLine="0" w:firstLineChars="0"/>
      <w:jc w:val="center"/>
    </w:pPr>
    <w:rPr>
      <w:sz w:val="36"/>
    </w:rPr>
  </w:style>
  <w:style w:type="paragraph" w:customStyle="1" w:styleId="34">
    <w:name w:val="Body Text First Indent 21"/>
    <w:basedOn w:val="35"/>
    <w:qFormat/>
    <w:uiPriority w:val="0"/>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paragraph" w:customStyle="1" w:styleId="35">
    <w:name w:val="Body Text Indent1"/>
    <w:basedOn w:val="1"/>
    <w:qFormat/>
    <w:uiPriority w:val="0"/>
    <w:pPr>
      <w:spacing w:after="120" w:afterLines="0"/>
      <w:ind w:left="420" w:leftChars="200"/>
    </w:pPr>
  </w:style>
  <w:style w:type="paragraph" w:customStyle="1" w:styleId="36">
    <w:name w:val="No Spacing_ad81b47b-6779-4c76-b471-79375858c8cb"/>
    <w:basedOn w:val="1"/>
    <w:qFormat/>
    <w:uiPriority w:val="0"/>
    <w:pPr>
      <w:ind w:firstLine="200" w:firstLineChars="200"/>
    </w:pPr>
    <w:rPr>
      <w:rFonts w:ascii="Times New Roman" w:hAnsi="Times New Roman" w:eastAsia="宋体" w:cs="Times New Roman"/>
      <w:lang w:val="en-US" w:eastAsia="zh-CN"/>
    </w:rPr>
  </w:style>
  <w:style w:type="paragraph" w:customStyle="1" w:styleId="37">
    <w:name w:val="Heading3"/>
    <w:basedOn w:val="1"/>
    <w:next w:val="1"/>
    <w:qFormat/>
    <w:uiPriority w:val="0"/>
    <w:pPr>
      <w:keepNext/>
      <w:keepLines/>
      <w:spacing w:before="260" w:beforeLines="0" w:after="260" w:afterLines="0" w:line="415" w:lineRule="auto"/>
      <w:jc w:val="both"/>
      <w:textAlignment w:val="baseline"/>
    </w:pPr>
    <w:rPr>
      <w:rFonts w:ascii="Calibri" w:hAnsi="Calibri" w:cs="Arial"/>
      <w:b/>
      <w:bCs/>
      <w:kern w:val="2"/>
      <w:sz w:val="32"/>
      <w:szCs w:val="32"/>
      <w:lang w:val="en-US" w:eastAsia="zh-CN" w:bidi="ar-SA"/>
    </w:rPr>
  </w:style>
  <w:style w:type="character" w:customStyle="1" w:styleId="38">
    <w:name w:val="Heading 1 Char"/>
    <w:basedOn w:val="26"/>
    <w:link w:val="3"/>
    <w:qFormat/>
    <w:locked/>
    <w:uiPriority w:val="99"/>
    <w:rPr>
      <w:rFonts w:ascii="宋体" w:hAnsi="宋体" w:eastAsia="宋体" w:cs="宋体"/>
      <w:b/>
      <w:bCs/>
      <w:kern w:val="36"/>
      <w:sz w:val="48"/>
      <w:szCs w:val="48"/>
    </w:rPr>
  </w:style>
  <w:style w:type="character" w:customStyle="1" w:styleId="39">
    <w:name w:val="Heading 2 Char"/>
    <w:basedOn w:val="26"/>
    <w:link w:val="4"/>
    <w:semiHidden/>
    <w:qFormat/>
    <w:locked/>
    <w:uiPriority w:val="99"/>
    <w:rPr>
      <w:rFonts w:ascii="Cambria" w:hAnsi="Cambria" w:eastAsia="宋体" w:cs="Times New Roman"/>
      <w:b/>
      <w:bCs/>
      <w:sz w:val="32"/>
      <w:szCs w:val="32"/>
    </w:rPr>
  </w:style>
  <w:style w:type="character" w:customStyle="1" w:styleId="40">
    <w:name w:val="Document Map Char"/>
    <w:basedOn w:val="26"/>
    <w:link w:val="8"/>
    <w:semiHidden/>
    <w:qFormat/>
    <w:locked/>
    <w:uiPriority w:val="99"/>
    <w:rPr>
      <w:rFonts w:ascii="宋体" w:hAnsi="Calibri" w:eastAsia="宋体" w:cs="Times New Roman"/>
      <w:sz w:val="18"/>
      <w:szCs w:val="18"/>
    </w:rPr>
  </w:style>
  <w:style w:type="character" w:customStyle="1" w:styleId="41">
    <w:name w:val="Balloon Text Char"/>
    <w:basedOn w:val="26"/>
    <w:link w:val="16"/>
    <w:semiHidden/>
    <w:qFormat/>
    <w:locked/>
    <w:uiPriority w:val="99"/>
    <w:rPr>
      <w:rFonts w:ascii="Calibri" w:hAnsi="Calibri" w:eastAsia="宋体" w:cs="Times New Roman"/>
      <w:sz w:val="18"/>
      <w:szCs w:val="18"/>
    </w:rPr>
  </w:style>
  <w:style w:type="character" w:customStyle="1" w:styleId="42">
    <w:name w:val="Footer Char"/>
    <w:basedOn w:val="26"/>
    <w:link w:val="17"/>
    <w:qFormat/>
    <w:locked/>
    <w:uiPriority w:val="99"/>
    <w:rPr>
      <w:rFonts w:cs="Times New Roman"/>
      <w:sz w:val="18"/>
      <w:szCs w:val="18"/>
    </w:rPr>
  </w:style>
  <w:style w:type="character" w:customStyle="1" w:styleId="43">
    <w:name w:val="Header Char"/>
    <w:basedOn w:val="26"/>
    <w:link w:val="20"/>
    <w:semiHidden/>
    <w:qFormat/>
    <w:locked/>
    <w:uiPriority w:val="99"/>
    <w:rPr>
      <w:rFonts w:cs="Times New Roman"/>
      <w:sz w:val="18"/>
      <w:szCs w:val="18"/>
    </w:rPr>
  </w:style>
  <w:style w:type="character" w:customStyle="1" w:styleId="44">
    <w:name w:val="HTML Preformatted Char"/>
    <w:basedOn w:val="26"/>
    <w:link w:val="22"/>
    <w:qFormat/>
    <w:locked/>
    <w:uiPriority w:val="99"/>
    <w:rPr>
      <w:rFonts w:ascii="宋体" w:hAnsi="宋体" w:eastAsia="宋体" w:cs="宋体"/>
      <w:kern w:val="0"/>
      <w:sz w:val="24"/>
      <w:szCs w:val="24"/>
    </w:rPr>
  </w:style>
  <w:style w:type="paragraph" w:customStyle="1" w:styleId="45">
    <w:name w:val="p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6">
    <w:name w:val="列出段落1"/>
    <w:basedOn w:val="1"/>
    <w:qFormat/>
    <w:uiPriority w:val="99"/>
    <w:pPr>
      <w:ind w:firstLine="420" w:firstLineChars="200"/>
    </w:pPr>
  </w:style>
  <w:style w:type="character" w:customStyle="1" w:styleId="47">
    <w:name w:val="apple-converted-space"/>
    <w:basedOn w:val="26"/>
    <w:qFormat/>
    <w:uiPriority w:val="99"/>
    <w:rPr>
      <w:rFonts w:cs="Times New Roman"/>
    </w:rPr>
  </w:style>
  <w:style w:type="paragraph" w:customStyle="1" w:styleId="48">
    <w:name w:val="Char"/>
    <w:basedOn w:val="8"/>
    <w:qFormat/>
    <w:uiPriority w:val="99"/>
    <w:pPr>
      <w:shd w:val="clear" w:color="auto" w:fill="000080"/>
    </w:pPr>
    <w:rPr>
      <w:rFonts w:ascii="Tahoma" w:hAnsi="Tahoma"/>
      <w:sz w:val="24"/>
      <w:szCs w:val="24"/>
    </w:rPr>
  </w:style>
  <w:style w:type="character" w:customStyle="1" w:styleId="49">
    <w:name w:val="15"/>
    <w:basedOn w:val="26"/>
    <w:qFormat/>
    <w:uiPriority w:val="99"/>
    <w:rPr>
      <w:rFonts w:cs="Times New Roman"/>
    </w:rPr>
  </w:style>
  <w:style w:type="paragraph" w:customStyle="1" w:styleId="50">
    <w:name w:val="style2"/>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1">
    <w:name w:val="p"/>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2">
    <w:name w:val="listparagraph"/>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53">
    <w:name w:val="Plain Text Char"/>
    <w:basedOn w:val="26"/>
    <w:link w:val="15"/>
    <w:semiHidden/>
    <w:qFormat/>
    <w:locked/>
    <w:uiPriority w:val="99"/>
    <w:rPr>
      <w:rFonts w:ascii="宋体" w:hAnsi="Courier New" w:cs="Courier New"/>
      <w:sz w:val="21"/>
      <w:szCs w:val="21"/>
    </w:rPr>
  </w:style>
  <w:style w:type="paragraph" w:customStyle="1" w:styleId="54">
    <w:name w:val="BodyText"/>
    <w:basedOn w:val="1"/>
    <w:qFormat/>
    <w:uiPriority w:val="0"/>
    <w:pPr>
      <w:spacing w:after="120" w:line="240" w:lineRule="auto"/>
      <w:jc w:val="both"/>
    </w:pPr>
    <w:rPr>
      <w:kern w:val="2"/>
      <w:sz w:val="21"/>
      <w:szCs w:val="22"/>
      <w:lang w:val="en-US" w:eastAsia="zh-CN" w:bidi="ar-SA"/>
    </w:rPr>
  </w:style>
  <w:style w:type="character" w:customStyle="1" w:styleId="55">
    <w:name w:val="标题 1 Char"/>
    <w:link w:val="3"/>
    <w:qFormat/>
    <w:uiPriority w:val="0"/>
    <w:rPr>
      <w:b/>
      <w:kern w:val="44"/>
      <w:sz w:val="44"/>
    </w:rPr>
  </w:style>
  <w:style w:type="paragraph" w:customStyle="1" w:styleId="56">
    <w:name w:val="BodyText1I2"/>
    <w:basedOn w:val="57"/>
    <w:qFormat/>
    <w:uiPriority w:val="0"/>
    <w:pPr>
      <w:widowControl w:val="0"/>
      <w:spacing w:after="120" w:afterLines="0" w:line="240" w:lineRule="auto"/>
      <w:ind w:left="420" w:leftChars="200" w:firstLine="420" w:firstLineChars="200"/>
      <w:jc w:val="both"/>
    </w:pPr>
    <w:rPr>
      <w:rFonts w:ascii="Calibri" w:hAnsi="Calibri" w:eastAsia="宋体" w:cs="Times New Roman"/>
      <w:kern w:val="2"/>
      <w:sz w:val="21"/>
      <w:szCs w:val="24"/>
      <w:lang w:val="en-US" w:eastAsia="zh-CN" w:bidi="ar-SA"/>
    </w:rPr>
  </w:style>
  <w:style w:type="paragraph" w:customStyle="1" w:styleId="57">
    <w:name w:val="BodyTextIndent"/>
    <w:basedOn w:val="1"/>
    <w:qFormat/>
    <w:uiPriority w:val="0"/>
    <w:pPr>
      <w:spacing w:after="120"/>
      <w:ind w:left="420" w:leftChars="200"/>
      <w:jc w:val="both"/>
      <w:textAlignment w:val="baseline"/>
    </w:pPr>
    <w:rPr>
      <w:rFonts w:ascii="Times New Roman" w:hAnsi="Times New Roman" w:eastAsia="宋体" w:cs="Times New Roman"/>
    </w:rPr>
  </w:style>
  <w:style w:type="character" w:customStyle="1" w:styleId="58">
    <w:name w:val="NormalCharacter"/>
    <w:link w:val="18"/>
    <w:semiHidden/>
    <w:qFormat/>
    <w:uiPriority w:val="0"/>
    <w:rPr>
      <w:rFonts w:ascii="Calibri" w:hAnsi="Calibri" w:eastAsia="宋体" w:cs="Times New Roman"/>
      <w:kern w:val="2"/>
      <w:sz w:val="21"/>
      <w:szCs w:val="22"/>
      <w:lang w:val="en-US" w:eastAsia="zh-CN" w:bidi="ar-SA"/>
    </w:rPr>
  </w:style>
  <w:style w:type="paragraph" w:styleId="59">
    <w:name w:val="List Paragraph"/>
    <w:basedOn w:val="1"/>
    <w:qFormat/>
    <w:uiPriority w:val="34"/>
    <w:pPr>
      <w:ind w:firstLine="420" w:firstLineChars="200"/>
    </w:pPr>
  </w:style>
  <w:style w:type="paragraph" w:customStyle="1" w:styleId="60">
    <w:name w:val="仿宋_GB2312"/>
    <w:basedOn w:val="1"/>
    <w:qFormat/>
    <w:uiPriority w:val="0"/>
    <w:pPr>
      <w:spacing w:line="580" w:lineRule="exact"/>
      <w:ind w:firstLine="640" w:firstLineChars="200"/>
    </w:pPr>
    <w:rPr>
      <w:rFonts w:eastAsia="仿宋_GB2312" w:asciiTheme="minorAscii" w:hAnsiTheme="minorAscii"/>
      <w:spacing w:val="8"/>
      <w:sz w:val="32"/>
    </w:rPr>
  </w:style>
  <w:style w:type="paragraph" w:customStyle="1" w:styleId="61">
    <w:name w:val="样式3"/>
    <w:basedOn w:val="1"/>
    <w:qFormat/>
    <w:uiPriority w:val="0"/>
    <w:pPr>
      <w:spacing w:before="10" w:beforeLines="10" w:after="10" w:afterLines="10" w:line="600" w:lineRule="exact"/>
      <w:ind w:firstLine="643" w:firstLineChars="200"/>
    </w:pPr>
    <w:rPr>
      <w:rFonts w:eastAsia="仿宋" w:cs="Times New Roman" w:asciiTheme="minorAscii" w:hAnsiTheme="minorAscii"/>
      <w:sz w:val="32"/>
    </w:rPr>
  </w:style>
  <w:style w:type="paragraph" w:customStyle="1" w:styleId="62">
    <w:name w:val="HtmlNormal"/>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63">
    <w:name w:val="UserStyle_2"/>
    <w:basedOn w:val="1"/>
    <w:qFormat/>
    <w:uiPriority w:val="0"/>
    <w:pPr>
      <w:widowControl/>
      <w:spacing w:line="360" w:lineRule="auto"/>
      <w:jc w:val="both"/>
      <w:textAlignment w:val="baseline"/>
    </w:pPr>
    <w:rPr>
      <w:rFonts w:ascii="Tahoma" w:hAnsi="Tahoma"/>
      <w:kern w:val="2"/>
      <w:sz w:val="24"/>
      <w:szCs w:val="20"/>
      <w:lang w:val="en-US" w:eastAsia="zh-CN" w:bidi="ar-SA"/>
    </w:rPr>
  </w:style>
  <w:style w:type="paragraph" w:customStyle="1" w:styleId="64">
    <w:name w:val="Heading2"/>
    <w:basedOn w:val="1"/>
    <w:qFormat/>
    <w:uiPriority w:val="0"/>
    <w:pPr>
      <w:widowControl/>
      <w:spacing w:before="100" w:beforeAutospacing="1" w:after="100" w:afterAutospacing="1"/>
      <w:jc w:val="left"/>
      <w:textAlignment w:val="baseline"/>
    </w:pPr>
    <w:rPr>
      <w:rFonts w:ascii="宋体" w:hAnsi="宋体" w:cs="宋体"/>
      <w:b/>
      <w:bCs/>
      <w:kern w:val="0"/>
      <w:sz w:val="36"/>
      <w:szCs w:val="36"/>
      <w:lang w:val="en-US" w:eastAsia="zh-CN" w:bidi="ar-SA"/>
    </w:rPr>
  </w:style>
  <w:style w:type="paragraph" w:styleId="65">
    <w:name w:val="No Spacing"/>
    <w:basedOn w:val="1"/>
    <w:qFormat/>
    <w:uiPriority w:val="99"/>
    <w:pPr>
      <w:wordWrap w:val="0"/>
      <w:ind w:firstLine="20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1444</Words>
  <Characters>1459</Characters>
  <Lines>0</Lines>
  <Paragraphs>0</Paragraphs>
  <TotalTime>10</TotalTime>
  <ScaleCrop>false</ScaleCrop>
  <LinksUpToDate>false</LinksUpToDate>
  <CharactersWithSpaces>1489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2018-01-09T23:05:00Z</dcterms:created>
  <dc:creator>User</dc:creator>
  <cp:lastModifiedBy>baixin</cp:lastModifiedBy>
  <cp:lastPrinted>2024-01-21T09:42:00Z</cp:lastPrinted>
  <dcterms:modified xsi:type="dcterms:W3CDTF">2024-03-19T19:05:33Z</dcterms:modified>
  <dc:title> </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687A992F827971CA4BB7EE65114F30F0</vt:lpwstr>
  </property>
</Properties>
</file>