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 xml:space="preserve"> 寿阳县突出“三聚焦” 用心用情用力做好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 xml:space="preserve">新时代老干部工作  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寿阳县坚持以习近平新时代中国特色社会主义思想为指导，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贯彻落实中央、省、市、县委关于老干部工作的指示精神，用心用情用力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做好新时代</w:t>
      </w:r>
      <w:r>
        <w:rPr>
          <w:rFonts w:hint="eastAsia" w:ascii="仿宋_GB2312" w:hAnsi="仿宋_GB2312" w:eastAsia="仿宋_GB2312" w:cs="仿宋_GB2312"/>
          <w:sz w:val="32"/>
          <w:szCs w:val="32"/>
        </w:rPr>
        <w:t>老干部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聚焦“两项建设”，培育党建工作“新动能”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丰富学习载体。依托老年大学微课堂、社区老年大学分校、老干部活动室等阵地，开展集中宣讲、专题辅导、座谈交流等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190</w:t>
      </w:r>
      <w:r>
        <w:rPr>
          <w:rFonts w:hint="eastAsia" w:ascii="仿宋_GB2312" w:hAnsi="仿宋_GB2312" w:eastAsia="仿宋_GB2312" w:cs="仿宋_GB2312"/>
          <w:sz w:val="32"/>
          <w:szCs w:val="32"/>
        </w:rPr>
        <w:t>余次，利用信息化技术丰富“云端”课堂，灵活组织老同志开展线上学习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余次。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创新组织设置。在政协书画社和老年大学成立临时党支部，扩大党组织在社团和老干部集中地的有形覆盖和有效覆盖。以离退休干部党组织示范创建为重点，持续推进离退休干部党组织“示范型”建设，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县交通局等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个离退休干部党支部获得“全市离退休干部示范党支部”的命名表彰。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发挥品牌效应。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各离退休干部党支部以“党建+”为核心，打造适合自身实际的老干部党建品牌，全县打造“六好银龄先锋”“银辉闪亮”两个离退休干部党支部品牌，进一步强化以点带面的示范作用。东安、火车站社区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离退休干部党支部强强联手，进一步优化“组织、教育、管理、服务”功能，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构建“党建联盟”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，使党组织发挥出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大于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的良好效应。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聚焦“用心用情”，探索满意服务“新机制”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突出精准服务。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健全离休干部“一人一策”工作机制，成立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人专项领导组，组内成员每人对口服务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到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名离休干部，变过去老干部“走出来”为现在干部“走上门”工作机制，确保“五坚持”（每月电话联系一次、每半年上门探望一次、年终慰问一次、困难老干部帮扶一次、老干部身故关怀亲属一次）、“五必访”（重大节日、生病住院、家庭变故、特殊困难、去世时必须上门走访）制度得以落实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突出精细服务。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实施党建提质工程，率先推出“走基层之---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书记面对面 破题实打实”活动，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老干部局党支部书记孙海霞带领班子成员深入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社区离退休干部党支部，与党支部书记面对面交流座谈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优化“网格员+社区离退休干部支部委员+老干部局班子成员”的“工作链条”，网格员经常下沉老干部家中了解老同志所思所想所盼，社区离退休干部支部委员与网格员定期联动，老干部局班子成员及时上门走访解决，先后办理老干部急难愁盼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余件。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突出创新服务。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县医疗资源，以老干部居住社区为依据，确定两家体检医院，并在广泛征求老干部意见基础上制定三种体检套餐，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为全县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1200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余名老干部开展一站式“暖心”体检，得到老同志的广泛认可。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聚焦“银发资源”，激发作用发挥“新效应”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强化志愿服务。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在社区成立以老干部为主体的“志愿服务点”，不断强化组织、阵地和队伍建设。通过更接地气、更具活力、更有温度的方式引导老干部、老党员带头开展贴心义剪、热心修车、爱心义诊、耐心磨刀等志愿服务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余人次，在社区居民中广泛发挥余热，为辖区群众办实事、解难事、做好事。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强化活动多彩。老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部志愿者走进西洛镇南河古村与林家坡村，联合举办“迎春纳福送温暖，助力发展进万家”主题党日活动和志愿服务活动。老年大学手工班教师和银发志愿者，携手城中社区走进县委宿舍小区，举办以“花样生活 艺享美好”为主题的插花公开课。各离退休干部党支部开展“支部书记讲党课”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余场次，充分发挥党支部书记“领头雁”作用。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强化力量储备。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打造银发“人才库”，持续提升“幸福寿阳•银辉闪亮”志愿服务品牌质量，积极引导和带动老同志继续发挥正能量，形成社区、乡镇及时“下单”、老干部局精准“派单”“银发人才库”老专家高效“接单”的“三单制”工作模式，不断深入挖掘“银发资源”潜在动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截至目前，人才库中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余名老同志，在矛盾调解等领域提供有效服务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余人次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680" w:firstLineChars="800"/>
        <w:jc w:val="both"/>
        <w:textAlignment w:val="auto"/>
        <w:rPr>
          <w:rFonts w:hint="eastAsia"/>
          <w:lang w:val="en-US" w:eastAsia="zh-CN"/>
        </w:rPr>
      </w:pPr>
    </w:p>
    <w:p>
      <w:pPr>
        <w:pStyle w:val="2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寿阳县委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报送信息整理）</w:t>
      </w:r>
    </w:p>
    <w:p>
      <w:pPr>
        <w:pStyle w:val="31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4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tbl>
      <w:tblPr>
        <w:tblStyle w:val="25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宋体M..衒..">
    <w:altName w:val="方正书宋_GBK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EDC1EA"/>
    <w:rsid w:val="0BF236F3"/>
    <w:rsid w:val="0BFD2A36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CB17E0"/>
    <w:rsid w:val="0FD7172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7F28B4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DF873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CBFADE5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1BD1DC"/>
    <w:rsid w:val="3F2E0B61"/>
    <w:rsid w:val="3F4F37D5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34571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6F9F3D9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DF22375"/>
    <w:rsid w:val="4E0323DE"/>
    <w:rsid w:val="4E1A52E4"/>
    <w:rsid w:val="4E4461AC"/>
    <w:rsid w:val="4EAD0353"/>
    <w:rsid w:val="4EE06AF3"/>
    <w:rsid w:val="4F1D6991"/>
    <w:rsid w:val="4FDC3F84"/>
    <w:rsid w:val="4FEF8031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7FB9E99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BF0ED"/>
    <w:rsid w:val="5A6D7A05"/>
    <w:rsid w:val="5AB34C93"/>
    <w:rsid w:val="5AC23D53"/>
    <w:rsid w:val="5AC61504"/>
    <w:rsid w:val="5AEFB2D8"/>
    <w:rsid w:val="5AF37310"/>
    <w:rsid w:val="5B7FCDDE"/>
    <w:rsid w:val="5B834AEB"/>
    <w:rsid w:val="5BBB04CC"/>
    <w:rsid w:val="5BD84AD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AE439A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8AE2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3FFD901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7E80D2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75C86"/>
    <w:rsid w:val="6F796CF7"/>
    <w:rsid w:val="6F803F87"/>
    <w:rsid w:val="6FBFEAD8"/>
    <w:rsid w:val="6FC224CE"/>
    <w:rsid w:val="6FD9C4B4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4EFFD1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BA96AD"/>
    <w:rsid w:val="75BFE237"/>
    <w:rsid w:val="75C309BB"/>
    <w:rsid w:val="75C37A7E"/>
    <w:rsid w:val="761C7DC0"/>
    <w:rsid w:val="762729C9"/>
    <w:rsid w:val="76992363"/>
    <w:rsid w:val="76A051A5"/>
    <w:rsid w:val="76BE42AA"/>
    <w:rsid w:val="76FACCB7"/>
    <w:rsid w:val="76FC2AFA"/>
    <w:rsid w:val="7706378A"/>
    <w:rsid w:val="7716592D"/>
    <w:rsid w:val="77187E22"/>
    <w:rsid w:val="77282743"/>
    <w:rsid w:val="776C45DD"/>
    <w:rsid w:val="77738151"/>
    <w:rsid w:val="777F14E9"/>
    <w:rsid w:val="779B364F"/>
    <w:rsid w:val="77AE7006"/>
    <w:rsid w:val="77B6ED55"/>
    <w:rsid w:val="77BA2446"/>
    <w:rsid w:val="77BEB401"/>
    <w:rsid w:val="77BFBD1D"/>
    <w:rsid w:val="77D50F9E"/>
    <w:rsid w:val="77F3DF9D"/>
    <w:rsid w:val="77F9E61F"/>
    <w:rsid w:val="77FF5F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FFC47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6F2FCA"/>
    <w:rsid w:val="7C7BFF3E"/>
    <w:rsid w:val="7C993CA2"/>
    <w:rsid w:val="7C9F6B08"/>
    <w:rsid w:val="7CDC563C"/>
    <w:rsid w:val="7CDF4BC0"/>
    <w:rsid w:val="7CE92F8F"/>
    <w:rsid w:val="7CFD9A17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DFCD873"/>
    <w:rsid w:val="7E0570E8"/>
    <w:rsid w:val="7E2203D8"/>
    <w:rsid w:val="7E4EAB80"/>
    <w:rsid w:val="7E61671C"/>
    <w:rsid w:val="7E723E8E"/>
    <w:rsid w:val="7E891FE1"/>
    <w:rsid w:val="7E960C43"/>
    <w:rsid w:val="7ECB9671"/>
    <w:rsid w:val="7EF70C9D"/>
    <w:rsid w:val="7EFA2572"/>
    <w:rsid w:val="7EFE20FB"/>
    <w:rsid w:val="7EFFA918"/>
    <w:rsid w:val="7F3F42B7"/>
    <w:rsid w:val="7F47EF6F"/>
    <w:rsid w:val="7F4B3858"/>
    <w:rsid w:val="7F63066F"/>
    <w:rsid w:val="7F6A0F3C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DE99B3"/>
    <w:rsid w:val="7FE217BD"/>
    <w:rsid w:val="7FE50397"/>
    <w:rsid w:val="7FE73D80"/>
    <w:rsid w:val="7FE7DA3B"/>
    <w:rsid w:val="7FE95354"/>
    <w:rsid w:val="7FEB682B"/>
    <w:rsid w:val="7FEED65C"/>
    <w:rsid w:val="7FF358E9"/>
    <w:rsid w:val="7FF77887"/>
    <w:rsid w:val="7FFE7F82"/>
    <w:rsid w:val="7FFE8E73"/>
    <w:rsid w:val="7FFF6128"/>
    <w:rsid w:val="7FFFD256"/>
    <w:rsid w:val="8AF778A6"/>
    <w:rsid w:val="8FC30C63"/>
    <w:rsid w:val="931AE874"/>
    <w:rsid w:val="93BD0CC5"/>
    <w:rsid w:val="96DF6557"/>
    <w:rsid w:val="97F70ACF"/>
    <w:rsid w:val="9BBFBF09"/>
    <w:rsid w:val="9BD7CAEE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F380283"/>
    <w:rsid w:val="AF39A1AB"/>
    <w:rsid w:val="AFD916D6"/>
    <w:rsid w:val="AFFB0161"/>
    <w:rsid w:val="B4E7B76E"/>
    <w:rsid w:val="B56FBACE"/>
    <w:rsid w:val="B5DF6C75"/>
    <w:rsid w:val="B63F937F"/>
    <w:rsid w:val="B67E64C0"/>
    <w:rsid w:val="B6FDF45B"/>
    <w:rsid w:val="B7BF8803"/>
    <w:rsid w:val="B7DD7291"/>
    <w:rsid w:val="B7EC2AD5"/>
    <w:rsid w:val="B96A6E1B"/>
    <w:rsid w:val="B97F9F76"/>
    <w:rsid w:val="B9D7CBAE"/>
    <w:rsid w:val="BAEC8F61"/>
    <w:rsid w:val="BAEEC985"/>
    <w:rsid w:val="BBFF337F"/>
    <w:rsid w:val="BBFF75F3"/>
    <w:rsid w:val="BBFFBDBB"/>
    <w:rsid w:val="BDFD679D"/>
    <w:rsid w:val="BDFFB5F8"/>
    <w:rsid w:val="BEAB891D"/>
    <w:rsid w:val="BEF66A74"/>
    <w:rsid w:val="BEFDC7C1"/>
    <w:rsid w:val="BF2F2EDA"/>
    <w:rsid w:val="BF37F5AF"/>
    <w:rsid w:val="BF79C232"/>
    <w:rsid w:val="BF7FA1FC"/>
    <w:rsid w:val="BFBD1673"/>
    <w:rsid w:val="BFD744E2"/>
    <w:rsid w:val="BFE50573"/>
    <w:rsid w:val="C2FBD5B8"/>
    <w:rsid w:val="C5FDF435"/>
    <w:rsid w:val="C7DFFA37"/>
    <w:rsid w:val="C8ED2BFC"/>
    <w:rsid w:val="CADB3C2E"/>
    <w:rsid w:val="CBBF85A1"/>
    <w:rsid w:val="CBFA5B1D"/>
    <w:rsid w:val="CC1FC47B"/>
    <w:rsid w:val="CEF6158A"/>
    <w:rsid w:val="CEFF4430"/>
    <w:rsid w:val="CF6893A6"/>
    <w:rsid w:val="CF8B20BF"/>
    <w:rsid w:val="CFE6C888"/>
    <w:rsid w:val="CFEBE65D"/>
    <w:rsid w:val="D31F5B90"/>
    <w:rsid w:val="D3673D58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ED0326"/>
    <w:rsid w:val="DBF79C20"/>
    <w:rsid w:val="DBFB86F3"/>
    <w:rsid w:val="DBFF82A4"/>
    <w:rsid w:val="DDD74218"/>
    <w:rsid w:val="DDF5EDAC"/>
    <w:rsid w:val="DE73C582"/>
    <w:rsid w:val="DEB92F86"/>
    <w:rsid w:val="DF17C0C3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AEFED92"/>
    <w:rsid w:val="EBF55551"/>
    <w:rsid w:val="EC374FD4"/>
    <w:rsid w:val="ED5D1130"/>
    <w:rsid w:val="EDE7453B"/>
    <w:rsid w:val="EE7FFFFF"/>
    <w:rsid w:val="EE9E32A2"/>
    <w:rsid w:val="EF0FCF81"/>
    <w:rsid w:val="EF341028"/>
    <w:rsid w:val="EF5BF0AF"/>
    <w:rsid w:val="EF7BEB7F"/>
    <w:rsid w:val="EFBF416A"/>
    <w:rsid w:val="EFE434A6"/>
    <w:rsid w:val="F35BEB81"/>
    <w:rsid w:val="F3EF5C6A"/>
    <w:rsid w:val="F46157EA"/>
    <w:rsid w:val="F55E48FF"/>
    <w:rsid w:val="F55FE188"/>
    <w:rsid w:val="F5FD8155"/>
    <w:rsid w:val="F71F9F1B"/>
    <w:rsid w:val="F7AE1A45"/>
    <w:rsid w:val="F7AFE72C"/>
    <w:rsid w:val="F7B7DF89"/>
    <w:rsid w:val="F7E136DA"/>
    <w:rsid w:val="F7F5C5BA"/>
    <w:rsid w:val="F7F7B5CE"/>
    <w:rsid w:val="F7FA1889"/>
    <w:rsid w:val="F7FF768D"/>
    <w:rsid w:val="FAAD3D59"/>
    <w:rsid w:val="FB2D5865"/>
    <w:rsid w:val="FB37EAAA"/>
    <w:rsid w:val="FBA308BF"/>
    <w:rsid w:val="FBBCDD95"/>
    <w:rsid w:val="FBCB9C12"/>
    <w:rsid w:val="FBF70997"/>
    <w:rsid w:val="FBF9FF5D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EFF459E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79003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5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link w:val="3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6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M..衒.." w:hAnsi="Times New Roman" w:eastAsia="宋体M..衒.." w:cs="宋体M..衒.."/>
      <w:color w:val="000000"/>
      <w:sz w:val="24"/>
      <w:szCs w:val="24"/>
      <w:lang w:val="en-US" w:eastAsia="zh-CN" w:bidi="ar-SA"/>
    </w:rPr>
  </w:style>
  <w:style w:type="paragraph" w:styleId="7">
    <w:name w:val="Note Heading"/>
    <w:basedOn w:val="1"/>
    <w:next w:val="1"/>
    <w:qFormat/>
    <w:uiPriority w:val="99"/>
    <w:pPr>
      <w:jc w:val="center"/>
    </w:pPr>
  </w:style>
  <w:style w:type="paragraph" w:styleId="8">
    <w:name w:val="Normal Indent"/>
    <w:basedOn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10">
    <w:name w:val="Document Map"/>
    <w:basedOn w:val="1"/>
    <w:link w:val="39"/>
    <w:qFormat/>
    <w:uiPriority w:val="99"/>
    <w:rPr>
      <w:rFonts w:ascii="宋体"/>
      <w:sz w:val="18"/>
      <w:szCs w:val="18"/>
    </w:rPr>
  </w:style>
  <w:style w:type="paragraph" w:styleId="11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3">
    <w:name w:val="Block Text"/>
    <w:basedOn w:val="1"/>
    <w:next w:val="1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4">
    <w:name w:val="Plain Text"/>
    <w:basedOn w:val="1"/>
    <w:next w:val="2"/>
    <w:link w:val="52"/>
    <w:qFormat/>
    <w:uiPriority w:val="99"/>
    <w:rPr>
      <w:rFonts w:ascii="宋体" w:hAnsi="Courier New" w:cs="Courier New"/>
      <w:szCs w:val="21"/>
    </w:rPr>
  </w:style>
  <w:style w:type="paragraph" w:styleId="15">
    <w:name w:val="Balloon Text"/>
    <w:basedOn w:val="1"/>
    <w:link w:val="40"/>
    <w:qFormat/>
    <w:uiPriority w:val="99"/>
    <w:rPr>
      <w:sz w:val="18"/>
      <w:szCs w:val="18"/>
    </w:rPr>
  </w:style>
  <w:style w:type="paragraph" w:styleId="16">
    <w:name w:val="footer"/>
    <w:basedOn w:val="1"/>
    <w:next w:val="17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UserStyle_0"/>
    <w:basedOn w:val="18"/>
    <w:next w:val="1"/>
    <w:link w:val="57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9">
    <w:name w:val="header"/>
    <w:basedOn w:val="1"/>
    <w:link w:val="4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1">
    <w:name w:val="HTML Preformatted"/>
    <w:basedOn w:val="1"/>
    <w:link w:val="4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12"/>
    <w:next w:val="8"/>
    <w:qFormat/>
    <w:uiPriority w:val="0"/>
    <w:pPr>
      <w:ind w:firstLine="420" w:firstLineChars="100"/>
    </w:pPr>
  </w:style>
  <w:style w:type="character" w:styleId="27">
    <w:name w:val="Strong"/>
    <w:basedOn w:val="26"/>
    <w:qFormat/>
    <w:uiPriority w:val="99"/>
    <w:rPr>
      <w:rFonts w:cs="Times New Roman"/>
      <w:b/>
    </w:rPr>
  </w:style>
  <w:style w:type="character" w:styleId="28">
    <w:name w:val="page number"/>
    <w:basedOn w:val="26"/>
    <w:qFormat/>
    <w:uiPriority w:val="0"/>
  </w:style>
  <w:style w:type="paragraph" w:customStyle="1" w:styleId="29">
    <w:name w:val="正文首行缩进 21"/>
    <w:basedOn w:val="30"/>
    <w:next w:val="31"/>
    <w:qFormat/>
    <w:uiPriority w:val="0"/>
    <w:pPr>
      <w:ind w:firstLine="420" w:firstLineChars="200"/>
    </w:pPr>
  </w:style>
  <w:style w:type="paragraph" w:customStyle="1" w:styleId="30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1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文章附标题"/>
    <w:basedOn w:val="1"/>
    <w:next w:val="5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3">
    <w:name w:val="Body Text First Indent 21"/>
    <w:basedOn w:val="34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5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6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Heading 1 Char"/>
    <w:basedOn w:val="26"/>
    <w:link w:val="5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8">
    <w:name w:val="Heading 2 Char"/>
    <w:basedOn w:val="26"/>
    <w:link w:val="6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9">
    <w:name w:val="Document Map Char"/>
    <w:basedOn w:val="26"/>
    <w:link w:val="10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0">
    <w:name w:val="Balloon Text Char"/>
    <w:basedOn w:val="26"/>
    <w:link w:val="1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1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eader Char"/>
    <w:basedOn w:val="26"/>
    <w:link w:val="19"/>
    <w:semiHidden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TML Preformatted Char"/>
    <w:basedOn w:val="26"/>
    <w:link w:val="21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</w:style>
  <w:style w:type="character" w:customStyle="1" w:styleId="46">
    <w:name w:val="apple-converted-space"/>
    <w:basedOn w:val="26"/>
    <w:qFormat/>
    <w:uiPriority w:val="99"/>
    <w:rPr>
      <w:rFonts w:cs="Times New Roman"/>
    </w:rPr>
  </w:style>
  <w:style w:type="paragraph" w:customStyle="1" w:styleId="47">
    <w:name w:val="Char"/>
    <w:basedOn w:val="10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8">
    <w:name w:val="15"/>
    <w:basedOn w:val="26"/>
    <w:qFormat/>
    <w:uiPriority w:val="99"/>
    <w:rPr>
      <w:rFonts w:cs="Times New Roman"/>
    </w:rPr>
  </w:style>
  <w:style w:type="paragraph" w:customStyle="1" w:styleId="49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2">
    <w:name w:val="Plain Text Char"/>
    <w:basedOn w:val="26"/>
    <w:link w:val="14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3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4">
    <w:name w:val="标题 1 Char"/>
    <w:link w:val="5"/>
    <w:qFormat/>
    <w:uiPriority w:val="0"/>
    <w:rPr>
      <w:b/>
      <w:kern w:val="44"/>
      <w:sz w:val="44"/>
    </w:rPr>
  </w:style>
  <w:style w:type="paragraph" w:customStyle="1" w:styleId="55">
    <w:name w:val="BodyText1I2"/>
    <w:basedOn w:val="56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7">
    <w:name w:val="NormalCharacter"/>
    <w:link w:val="17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  <w:style w:type="paragraph" w:customStyle="1" w:styleId="59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0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2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3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24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2018-01-08T23:05:00Z</dcterms:created>
  <dc:creator>User</dc:creator>
  <cp:lastModifiedBy>baixin</cp:lastModifiedBy>
  <cp:lastPrinted>2024-01-20T09:42:00Z</cp:lastPrinted>
  <dcterms:modified xsi:type="dcterms:W3CDTF">2024-04-26T15:22:47Z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1FCA26CAF048DA35489406660485F965</vt:lpwstr>
  </property>
</Properties>
</file>