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2DC5" w14:textId="77777777" w:rsidR="00BA3701" w:rsidRDefault="00BA3701" w:rsidP="00BA3701">
      <w:pPr>
        <w:widowControl/>
        <w:spacing w:line="680" w:lineRule="exact"/>
        <w:jc w:val="center"/>
        <w:rPr>
          <w:rFonts w:ascii="方正小标宋简体" w:eastAsia="方正小标宋简体" w:hAnsi="微软雅黑" w:cs="宋体"/>
          <w:kern w:val="0"/>
          <w:sz w:val="36"/>
          <w:szCs w:val="36"/>
        </w:rPr>
      </w:pPr>
    </w:p>
    <w:p w14:paraId="5B70E42A" w14:textId="77777777" w:rsidR="00BA3701" w:rsidRPr="00060CA5" w:rsidRDefault="00BA3701" w:rsidP="00BA3701">
      <w:pPr>
        <w:pStyle w:val="a6"/>
        <w:rPr>
          <w:rStyle w:val="yijizhangjie0"/>
          <w:color w:val="000000" w:themeColor="text1"/>
        </w:rPr>
      </w:pPr>
      <w:r w:rsidRPr="00060CA5">
        <w:rPr>
          <w:rStyle w:val="yijizhangjie0"/>
          <w:rFonts w:hint="eastAsia"/>
          <w:color w:val="000000" w:themeColor="text1"/>
        </w:rPr>
        <w:t>中共晋中市委人才领导小组办公室</w:t>
      </w:r>
    </w:p>
    <w:p w14:paraId="14EDF401" w14:textId="77777777" w:rsidR="00BA3701" w:rsidRPr="00060CA5" w:rsidRDefault="00BA3701" w:rsidP="00BA3701">
      <w:pPr>
        <w:pStyle w:val="a6"/>
        <w:rPr>
          <w:rStyle w:val="yijizhangjie0"/>
          <w:color w:val="000000" w:themeColor="text1"/>
        </w:rPr>
      </w:pPr>
      <w:proofErr w:type="gramStart"/>
      <w:r w:rsidRPr="00060CA5">
        <w:rPr>
          <w:rStyle w:val="yijizhangjie0"/>
          <w:rFonts w:hint="eastAsia"/>
          <w:color w:val="000000" w:themeColor="text1"/>
        </w:rPr>
        <w:t>晋中市</w:t>
      </w:r>
      <w:proofErr w:type="gramEnd"/>
      <w:r w:rsidRPr="00060CA5">
        <w:rPr>
          <w:rStyle w:val="yijizhangjie0"/>
          <w:rFonts w:hint="eastAsia"/>
          <w:color w:val="000000" w:themeColor="text1"/>
        </w:rPr>
        <w:t>工业和信息化局</w:t>
      </w:r>
    </w:p>
    <w:p w14:paraId="07B68E8D" w14:textId="77777777" w:rsidR="00BA3701" w:rsidRPr="00060CA5" w:rsidRDefault="00BA3701" w:rsidP="00BA3701">
      <w:pPr>
        <w:pStyle w:val="a6"/>
        <w:rPr>
          <w:rStyle w:val="yijizhangjie0"/>
          <w:color w:val="000000" w:themeColor="text1"/>
        </w:rPr>
      </w:pPr>
      <w:proofErr w:type="gramStart"/>
      <w:r w:rsidRPr="00060CA5">
        <w:rPr>
          <w:rStyle w:val="yijizhangjie0"/>
          <w:rFonts w:hint="eastAsia"/>
          <w:color w:val="000000" w:themeColor="text1"/>
        </w:rPr>
        <w:t>晋中市</w:t>
      </w:r>
      <w:proofErr w:type="gramEnd"/>
      <w:r w:rsidRPr="00060CA5">
        <w:rPr>
          <w:rStyle w:val="yijizhangjie0"/>
          <w:rFonts w:hint="eastAsia"/>
          <w:color w:val="000000" w:themeColor="text1"/>
        </w:rPr>
        <w:t>农业农村局</w:t>
      </w:r>
    </w:p>
    <w:p w14:paraId="018775F1" w14:textId="77777777" w:rsidR="00BA3701" w:rsidRPr="00060CA5" w:rsidRDefault="00BA3701" w:rsidP="00BA3701">
      <w:pPr>
        <w:pStyle w:val="a6"/>
        <w:rPr>
          <w:rStyle w:val="yijizhangjie0"/>
          <w:color w:val="000000" w:themeColor="text1"/>
        </w:rPr>
      </w:pPr>
      <w:proofErr w:type="gramStart"/>
      <w:r w:rsidRPr="00060CA5">
        <w:rPr>
          <w:rStyle w:val="yijizhangjie0"/>
          <w:rFonts w:hint="eastAsia"/>
          <w:color w:val="000000" w:themeColor="text1"/>
        </w:rPr>
        <w:t>晋中市</w:t>
      </w:r>
      <w:proofErr w:type="gramEnd"/>
      <w:r w:rsidRPr="00060CA5">
        <w:rPr>
          <w:rStyle w:val="yijizhangjie0"/>
          <w:rFonts w:hint="eastAsia"/>
          <w:color w:val="000000" w:themeColor="text1"/>
        </w:rPr>
        <w:t>文化和旅游局</w:t>
      </w:r>
    </w:p>
    <w:p w14:paraId="44C4534D" w14:textId="77777777" w:rsidR="00BA3701" w:rsidRPr="00060CA5" w:rsidRDefault="00BA3701" w:rsidP="00BA3701">
      <w:pPr>
        <w:pStyle w:val="a6"/>
        <w:rPr>
          <w:rStyle w:val="yijizhangjie0"/>
          <w:color w:val="000000" w:themeColor="text1"/>
        </w:rPr>
      </w:pPr>
      <w:proofErr w:type="gramStart"/>
      <w:r w:rsidRPr="00060CA5">
        <w:rPr>
          <w:rStyle w:val="yijizhangjie0"/>
          <w:rFonts w:hint="eastAsia"/>
          <w:color w:val="000000" w:themeColor="text1"/>
        </w:rPr>
        <w:t>晋中市申请</w:t>
      </w:r>
      <w:proofErr w:type="gramEnd"/>
      <w:r w:rsidRPr="00060CA5">
        <w:rPr>
          <w:rStyle w:val="yijizhangjie0"/>
          <w:rFonts w:hint="eastAsia"/>
          <w:color w:val="000000" w:themeColor="text1"/>
        </w:rPr>
        <w:t>人才补贴企业行业认定办法（试行）</w:t>
      </w:r>
    </w:p>
    <w:p w14:paraId="3ABC8605" w14:textId="77777777" w:rsidR="00BA3701" w:rsidRPr="004E443C" w:rsidRDefault="00BA3701" w:rsidP="00BA3701">
      <w:pPr>
        <w:pStyle w:val="a3"/>
        <w:shd w:val="clear" w:color="auto" w:fill="FFFFFF"/>
        <w:spacing w:beforeLines="50" w:before="156" w:beforeAutospacing="0" w:after="0" w:afterAutospacing="0"/>
        <w:jc w:val="center"/>
        <w:rPr>
          <w:rFonts w:ascii="楷体" w:eastAsia="楷体" w:hAnsi="楷体"/>
        </w:rPr>
      </w:pPr>
      <w:r w:rsidRPr="004E443C">
        <w:rPr>
          <w:rFonts w:ascii="楷体" w:eastAsia="楷体" w:hAnsi="楷体" w:hint="eastAsia"/>
        </w:rPr>
        <w:t>（</w:t>
      </w:r>
      <w:r>
        <w:rPr>
          <w:rFonts w:ascii="楷体" w:eastAsia="楷体" w:hAnsi="楷体" w:hint="eastAsia"/>
        </w:rPr>
        <w:t>市人才办</w:t>
      </w:r>
      <w:r w:rsidRPr="004E443C">
        <w:rPr>
          <w:rFonts w:ascii="楷体" w:eastAsia="楷体" w:hAnsi="楷体" w:hint="eastAsia"/>
        </w:rPr>
        <w:t>字</w:t>
      </w:r>
      <w:r w:rsidRPr="004E443C">
        <w:rPr>
          <w:rFonts w:ascii="楷体" w:eastAsia="楷体" w:hAnsi="楷体" w:cs="微软雅黑" w:hint="eastAsia"/>
        </w:rPr>
        <w:t>﹝</w:t>
      </w:r>
      <w:r w:rsidRPr="004E443C"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20</w:t>
      </w:r>
      <w:r w:rsidRPr="004E443C">
        <w:rPr>
          <w:rFonts w:ascii="楷体" w:eastAsia="楷体" w:hAnsi="楷体" w:cs="微软雅黑" w:hint="eastAsia"/>
        </w:rPr>
        <w:t>﹞</w:t>
      </w:r>
      <w:r>
        <w:rPr>
          <w:rFonts w:ascii="楷体" w:eastAsia="楷体" w:hAnsi="楷体"/>
        </w:rPr>
        <w:t>1</w:t>
      </w:r>
      <w:r w:rsidRPr="004E443C">
        <w:rPr>
          <w:rFonts w:ascii="楷体" w:eastAsia="楷体" w:hAnsi="楷体" w:hint="eastAsia"/>
        </w:rPr>
        <w:t>号，20</w:t>
      </w:r>
      <w:r>
        <w:rPr>
          <w:rFonts w:ascii="楷体" w:eastAsia="楷体" w:hAnsi="楷体"/>
        </w:rPr>
        <w:t>20</w:t>
      </w:r>
      <w:r w:rsidRPr="004E443C"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2</w:t>
      </w:r>
      <w:r w:rsidRPr="004E443C">
        <w:rPr>
          <w:rFonts w:ascii="楷体" w:eastAsia="楷体" w:hAnsi="楷体" w:hint="eastAsia"/>
        </w:rPr>
        <w:t>月2</w:t>
      </w:r>
      <w:r>
        <w:rPr>
          <w:rFonts w:ascii="楷体" w:eastAsia="楷体" w:hAnsi="楷体"/>
        </w:rPr>
        <w:t>4</w:t>
      </w:r>
      <w:r w:rsidRPr="004E443C">
        <w:rPr>
          <w:rFonts w:ascii="楷体" w:eastAsia="楷体" w:hAnsi="楷体" w:hint="eastAsia"/>
        </w:rPr>
        <w:t>日印发）</w:t>
      </w:r>
    </w:p>
    <w:p w14:paraId="6D6E32F9" w14:textId="77777777" w:rsidR="00BA3701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/>
        </w:rPr>
      </w:pPr>
    </w:p>
    <w:p w14:paraId="37A66D66" w14:textId="77777777" w:rsidR="00BA3701" w:rsidRPr="00B70038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/>
        </w:rPr>
      </w:pPr>
      <w:r w:rsidRPr="00B70038">
        <w:rPr>
          <w:rFonts w:ascii="黑体" w:eastAsia="黑体" w:hAnsi="黑体" w:hint="eastAsia"/>
        </w:rPr>
        <w:t>第一章</w:t>
      </w:r>
      <w:r w:rsidRPr="00B70038">
        <w:rPr>
          <w:rFonts w:ascii="黑体" w:eastAsia="黑体" w:hAnsi="黑体"/>
        </w:rPr>
        <w:t xml:space="preserve">  </w:t>
      </w:r>
      <w:r w:rsidRPr="00B70038">
        <w:rPr>
          <w:rFonts w:ascii="黑体" w:eastAsia="黑体" w:hAnsi="黑体" w:hint="eastAsia"/>
        </w:rPr>
        <w:t>总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</w:t>
      </w:r>
      <w:r w:rsidRPr="00B70038">
        <w:rPr>
          <w:rFonts w:ascii="黑体" w:eastAsia="黑体" w:hAnsi="黑体" w:hint="eastAsia"/>
        </w:rPr>
        <w:t>则</w:t>
      </w:r>
    </w:p>
    <w:p w14:paraId="06BFAE1C" w14:textId="7D425AD8" w:rsidR="00BA3701" w:rsidRPr="001B777A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="仿宋"/>
        </w:rPr>
      </w:pPr>
      <w:r w:rsidRPr="001B777A">
        <w:rPr>
          <w:rFonts w:ascii="黑体" w:eastAsia="黑体" w:hAnsi="黑体" w:cs="仿宋" w:hint="eastAsia"/>
          <w:bCs/>
        </w:rPr>
        <w:t>第一条</w:t>
      </w:r>
      <w:r>
        <w:rPr>
          <w:rFonts w:ascii="黑体" w:eastAsia="黑体" w:hAnsi="黑体"/>
          <w:sz w:val="32"/>
          <w:szCs w:val="32"/>
        </w:rPr>
        <w:t xml:space="preserve">  </w:t>
      </w:r>
      <w:r w:rsidRPr="00BA3701">
        <w:rPr>
          <w:rFonts w:cs="Times New Roman" w:hint="eastAsia"/>
          <w:color w:val="000000" w:themeColor="text1"/>
          <w:kern w:val="2"/>
        </w:rPr>
        <w:t>为</w:t>
      </w:r>
      <w:r w:rsidRPr="001B777A">
        <w:rPr>
          <w:rFonts w:cs="Times New Roman" w:hint="eastAsia"/>
          <w:color w:val="000000" w:themeColor="text1"/>
          <w:kern w:val="2"/>
        </w:rPr>
        <w:t>贯彻落实《晋中市支持民营经济发展二十五条》（市发〔2018〕25号）和《晋中市对新引进急需紧缺专业高校毕业生发放补贴办法》（</w:t>
      </w:r>
      <w:proofErr w:type="gramStart"/>
      <w:r w:rsidRPr="001B777A">
        <w:rPr>
          <w:rFonts w:cs="Times New Roman" w:hint="eastAsia"/>
          <w:color w:val="000000" w:themeColor="text1"/>
          <w:kern w:val="2"/>
        </w:rPr>
        <w:t>厅字〔2018〕</w:t>
      </w:r>
      <w:proofErr w:type="gramEnd"/>
      <w:r w:rsidRPr="001B777A">
        <w:rPr>
          <w:rFonts w:cs="Times New Roman" w:hint="eastAsia"/>
          <w:color w:val="000000" w:themeColor="text1"/>
          <w:kern w:val="2"/>
        </w:rPr>
        <w:t>28号），明确补贴行业企业的具体范围，支持企业引进急需紧缺人才，加快产业转型升级步伐，特制定本办法。</w:t>
      </w:r>
    </w:p>
    <w:p w14:paraId="3CE6E923" w14:textId="77777777" w:rsidR="00BA3701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微软雅黑"/>
          <w:sz w:val="32"/>
          <w:szCs w:val="32"/>
        </w:rPr>
      </w:pPr>
      <w:r w:rsidRPr="001B777A">
        <w:rPr>
          <w:rFonts w:ascii="黑体" w:eastAsia="黑体" w:hAnsi="黑体" w:cs="仿宋" w:hint="eastAsia"/>
          <w:bCs/>
        </w:rPr>
        <w:t xml:space="preserve">第二条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1B777A">
        <w:rPr>
          <w:rFonts w:cs="Times New Roman" w:hint="eastAsia"/>
          <w:color w:val="000000" w:themeColor="text1"/>
          <w:kern w:val="2"/>
        </w:rPr>
        <w:t>补贴企业认定工作，按照国家有关产业政策和行业分类标准，从我市的经济社会发展水平和产业发展实际出发，坚持实事求是、科学规范、公平公正、简便高效的原则。</w:t>
      </w:r>
    </w:p>
    <w:p w14:paraId="018ACA12" w14:textId="77777777" w:rsidR="00BA3701" w:rsidRDefault="00BA3701" w:rsidP="00BA3701">
      <w:pPr>
        <w:spacing w:line="360" w:lineRule="auto"/>
        <w:jc w:val="center"/>
        <w:rPr>
          <w:rFonts w:ascii="黑体" w:eastAsia="黑体" w:hAnsi="黑体" w:cs="黑体"/>
          <w:sz w:val="24"/>
        </w:rPr>
      </w:pPr>
    </w:p>
    <w:p w14:paraId="165608CC" w14:textId="4797D3A3" w:rsidR="00BA3701" w:rsidRPr="007E10B6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center"/>
        <w:rPr>
          <w:rFonts w:ascii="黑体" w:eastAsia="黑体" w:hAnsi="黑体"/>
        </w:rPr>
      </w:pPr>
      <w:r w:rsidRPr="007E10B6">
        <w:rPr>
          <w:rFonts w:ascii="黑体" w:eastAsia="黑体" w:hAnsi="黑体" w:hint="eastAsia"/>
        </w:rPr>
        <w:t>第二章</w:t>
      </w:r>
      <w:r w:rsidR="00622982" w:rsidRPr="00B70038">
        <w:rPr>
          <w:rFonts w:ascii="黑体" w:eastAsia="黑体" w:hAnsi="黑体"/>
        </w:rPr>
        <w:t xml:space="preserve">  </w:t>
      </w:r>
      <w:r w:rsidRPr="007E10B6">
        <w:rPr>
          <w:rFonts w:ascii="黑体" w:eastAsia="黑体" w:hAnsi="黑体" w:hint="eastAsia"/>
        </w:rPr>
        <w:t>认定范围和认定条件</w:t>
      </w:r>
    </w:p>
    <w:p w14:paraId="7D9C29C3" w14:textId="77777777" w:rsidR="00BA3701" w:rsidRPr="00CA6741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  <w:color w:val="000000" w:themeColor="text1"/>
          <w:kern w:val="2"/>
        </w:rPr>
      </w:pPr>
      <w:r w:rsidRPr="00CA6741">
        <w:rPr>
          <w:rFonts w:ascii="黑体" w:eastAsia="黑体" w:hAnsi="黑体" w:cs="仿宋" w:hint="eastAsia"/>
          <w:bCs/>
        </w:rPr>
        <w:t>第三条</w:t>
      </w:r>
      <w:bookmarkStart w:id="0" w:name="_Hlk19544021"/>
      <w:r w:rsidRPr="00CA6741">
        <w:rPr>
          <w:rFonts w:ascii="黑体" w:eastAsia="黑体" w:hAnsi="黑体" w:cs="仿宋" w:hint="eastAsia"/>
          <w:bCs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CA6741">
        <w:rPr>
          <w:rFonts w:cs="Times New Roman" w:hint="eastAsia"/>
          <w:color w:val="000000" w:themeColor="text1"/>
          <w:kern w:val="2"/>
        </w:rPr>
        <w:t>申请补贴企业的认定范围：我市新能源汽车、装备制造、生物医药、新能源、新材料、节能环保、新一代信息技术、特色食品、现代煤化工、玻璃器皿、玛钢铸造、现代农业、文化旅游行业</w:t>
      </w:r>
      <w:bookmarkEnd w:id="0"/>
      <w:r w:rsidRPr="00CA6741">
        <w:rPr>
          <w:rFonts w:cs="Times New Roman" w:hint="eastAsia"/>
          <w:color w:val="000000" w:themeColor="text1"/>
          <w:kern w:val="2"/>
        </w:rPr>
        <w:t>的企业。</w:t>
      </w:r>
    </w:p>
    <w:p w14:paraId="6AFB22C3" w14:textId="77777777" w:rsidR="00BA3701" w:rsidRPr="000C11CE" w:rsidRDefault="00BA3701" w:rsidP="00BA370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CA6741">
        <w:rPr>
          <w:rFonts w:ascii="黑体" w:eastAsia="黑体" w:hAnsi="黑体" w:cs="仿宋" w:hint="eastAsia"/>
          <w:bCs/>
          <w:kern w:val="0"/>
          <w:sz w:val="24"/>
        </w:rPr>
        <w:t xml:space="preserve">第四条 </w:t>
      </w:r>
      <w:r w:rsidRPr="00CA6741">
        <w:rPr>
          <w:rFonts w:ascii="黑体" w:eastAsia="黑体" w:hAnsi="黑体" w:cs="仿宋"/>
          <w:bCs/>
          <w:kern w:val="0"/>
          <w:sz w:val="24"/>
        </w:rPr>
        <w:t xml:space="preserve"> </w:t>
      </w:r>
      <w:r w:rsidRPr="000C11CE">
        <w:rPr>
          <w:rFonts w:ascii="宋体" w:hAnsi="宋体" w:hint="eastAsia"/>
          <w:color w:val="000000" w:themeColor="text1"/>
          <w:sz w:val="24"/>
        </w:rPr>
        <w:t>申请企业应当具备以下基本条件。</w:t>
      </w:r>
    </w:p>
    <w:p w14:paraId="3F7175AC" w14:textId="77777777" w:rsidR="00BA3701" w:rsidRPr="000C11CE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  <w:color w:val="000000" w:themeColor="text1"/>
          <w:kern w:val="2"/>
        </w:rPr>
      </w:pPr>
      <w:r w:rsidRPr="000C11CE">
        <w:rPr>
          <w:rFonts w:cs="Times New Roman" w:hint="eastAsia"/>
          <w:color w:val="000000" w:themeColor="text1"/>
          <w:kern w:val="2"/>
        </w:rPr>
        <w:t>1.在我市市场监督管理部门登记注册，具有独立法人资格；</w:t>
      </w:r>
    </w:p>
    <w:p w14:paraId="7EBC116F" w14:textId="77777777" w:rsidR="00BA3701" w:rsidRPr="000C11CE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  <w:color w:val="000000" w:themeColor="text1"/>
          <w:kern w:val="2"/>
        </w:rPr>
      </w:pPr>
      <w:r w:rsidRPr="000C11CE">
        <w:rPr>
          <w:rFonts w:cs="Times New Roman" w:hint="eastAsia"/>
          <w:color w:val="000000" w:themeColor="text1"/>
          <w:kern w:val="2"/>
        </w:rPr>
        <w:t>2.</w:t>
      </w:r>
      <w:r w:rsidRPr="000C11CE">
        <w:rPr>
          <w:rFonts w:cs="Times New Roman"/>
          <w:color w:val="000000" w:themeColor="text1"/>
          <w:kern w:val="2"/>
        </w:rPr>
        <w:t>遵守国家法律法规，符合产业政策和地方经济社会发展要求</w:t>
      </w:r>
      <w:r w:rsidRPr="000C11CE">
        <w:rPr>
          <w:rFonts w:cs="Times New Roman" w:hint="eastAsia"/>
          <w:color w:val="000000" w:themeColor="text1"/>
          <w:kern w:val="2"/>
        </w:rPr>
        <w:t>；</w:t>
      </w:r>
    </w:p>
    <w:p w14:paraId="0FF5DA3F" w14:textId="77777777" w:rsidR="00BA3701" w:rsidRPr="000C11CE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  <w:color w:val="000000" w:themeColor="text1"/>
          <w:kern w:val="2"/>
        </w:rPr>
      </w:pPr>
      <w:r w:rsidRPr="000C11CE">
        <w:rPr>
          <w:rFonts w:cs="Times New Roman" w:hint="eastAsia"/>
          <w:color w:val="000000" w:themeColor="text1"/>
          <w:kern w:val="2"/>
        </w:rPr>
        <w:t>3</w:t>
      </w:r>
      <w:r w:rsidRPr="000C11CE">
        <w:rPr>
          <w:rFonts w:cs="Times New Roman"/>
          <w:color w:val="000000" w:themeColor="text1"/>
          <w:kern w:val="2"/>
        </w:rPr>
        <w:t>.</w:t>
      </w:r>
      <w:r w:rsidRPr="000C11CE">
        <w:rPr>
          <w:rFonts w:cs="Times New Roman" w:hint="eastAsia"/>
          <w:color w:val="000000" w:themeColor="text1"/>
          <w:kern w:val="2"/>
        </w:rPr>
        <w:t>信誉良好，企业及其法定代表人未被列为失信被执行人，企业未被列入严重违法失信企业名单；</w:t>
      </w:r>
    </w:p>
    <w:p w14:paraId="65C24D5E" w14:textId="77777777" w:rsidR="00BA3701" w:rsidRPr="000C11CE" w:rsidRDefault="00BA3701" w:rsidP="00BA370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0C11CE">
        <w:rPr>
          <w:rFonts w:ascii="宋体" w:hAnsi="宋体" w:hint="eastAsia"/>
          <w:color w:val="000000" w:themeColor="text1"/>
          <w:sz w:val="24"/>
        </w:rPr>
        <w:lastRenderedPageBreak/>
        <w:t>4</w:t>
      </w:r>
      <w:r w:rsidRPr="000C11CE">
        <w:rPr>
          <w:rFonts w:ascii="宋体" w:hAnsi="宋体"/>
          <w:color w:val="000000" w:themeColor="text1"/>
          <w:sz w:val="24"/>
        </w:rPr>
        <w:t>.</w:t>
      </w:r>
      <w:r w:rsidRPr="000C11CE">
        <w:rPr>
          <w:rFonts w:ascii="宋体" w:hAnsi="宋体" w:hint="eastAsia"/>
          <w:color w:val="000000" w:themeColor="text1"/>
          <w:sz w:val="24"/>
        </w:rPr>
        <w:t>企业处于正常生产经营状态。</w:t>
      </w:r>
    </w:p>
    <w:p w14:paraId="6A1F0EF9" w14:textId="77777777" w:rsidR="00BA3701" w:rsidRPr="009A4866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  <w:color w:val="000000" w:themeColor="text1"/>
          <w:kern w:val="2"/>
        </w:rPr>
      </w:pPr>
      <w:r w:rsidRPr="00CA6741">
        <w:rPr>
          <w:rFonts w:ascii="黑体" w:eastAsia="黑体" w:hAnsi="黑体" w:cs="仿宋" w:hint="eastAsia"/>
          <w:bCs/>
        </w:rPr>
        <w:t xml:space="preserve">第五条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9A4866">
        <w:rPr>
          <w:rFonts w:cs="Times New Roman" w:hint="eastAsia"/>
          <w:color w:val="000000" w:themeColor="text1"/>
          <w:kern w:val="2"/>
        </w:rPr>
        <w:t>申请企业应当具备以下行业条件。</w:t>
      </w:r>
    </w:p>
    <w:p w14:paraId="448E6204" w14:textId="77777777" w:rsidR="00BA3701" w:rsidRPr="009A4866" w:rsidRDefault="00BA3701" w:rsidP="00BA370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9A4866">
        <w:rPr>
          <w:rFonts w:ascii="宋体" w:hAnsi="宋体" w:hint="eastAsia"/>
          <w:color w:val="000000" w:themeColor="text1"/>
          <w:sz w:val="24"/>
        </w:rPr>
        <w:t>1.新</w:t>
      </w:r>
      <w:r w:rsidRPr="009A4866">
        <w:rPr>
          <w:rFonts w:ascii="宋体" w:hAnsi="宋体"/>
          <w:color w:val="000000" w:themeColor="text1"/>
          <w:sz w:val="24"/>
        </w:rPr>
        <w:t>能源汽车</w:t>
      </w:r>
      <w:r w:rsidRPr="009A4866">
        <w:rPr>
          <w:rFonts w:ascii="宋体" w:hAnsi="宋体" w:hint="eastAsia"/>
          <w:color w:val="000000" w:themeColor="text1"/>
          <w:sz w:val="24"/>
        </w:rPr>
        <w:t>、</w:t>
      </w:r>
      <w:r w:rsidRPr="009A4866">
        <w:rPr>
          <w:rFonts w:ascii="宋体" w:hAnsi="宋体"/>
          <w:color w:val="000000" w:themeColor="text1"/>
          <w:sz w:val="24"/>
        </w:rPr>
        <w:t>装备制造、生物医药、</w:t>
      </w:r>
      <w:r w:rsidRPr="009A4866">
        <w:rPr>
          <w:rFonts w:ascii="宋体" w:hAnsi="宋体" w:hint="eastAsia"/>
          <w:color w:val="000000" w:themeColor="text1"/>
          <w:sz w:val="24"/>
        </w:rPr>
        <w:t>新</w:t>
      </w:r>
      <w:r w:rsidRPr="009A4866">
        <w:rPr>
          <w:rFonts w:ascii="宋体" w:hAnsi="宋体"/>
          <w:color w:val="000000" w:themeColor="text1"/>
          <w:sz w:val="24"/>
        </w:rPr>
        <w:t>能源</w:t>
      </w:r>
      <w:r w:rsidRPr="009A4866">
        <w:rPr>
          <w:rFonts w:ascii="宋体" w:hAnsi="宋体" w:hint="eastAsia"/>
          <w:color w:val="000000" w:themeColor="text1"/>
          <w:sz w:val="24"/>
        </w:rPr>
        <w:t>、</w:t>
      </w:r>
      <w:r w:rsidRPr="009A4866">
        <w:rPr>
          <w:rFonts w:ascii="宋体" w:hAnsi="宋体"/>
          <w:color w:val="000000" w:themeColor="text1"/>
          <w:sz w:val="24"/>
        </w:rPr>
        <w:t>新材料、节能环保、新一代信息</w:t>
      </w:r>
      <w:r w:rsidRPr="009A4866">
        <w:rPr>
          <w:rFonts w:ascii="宋体" w:hAnsi="宋体" w:hint="eastAsia"/>
          <w:color w:val="000000" w:themeColor="text1"/>
          <w:sz w:val="24"/>
        </w:rPr>
        <w:t>技术7个战略性</w:t>
      </w:r>
      <w:r w:rsidRPr="009A4866">
        <w:rPr>
          <w:rFonts w:ascii="宋体" w:hAnsi="宋体"/>
          <w:color w:val="000000" w:themeColor="text1"/>
          <w:sz w:val="24"/>
        </w:rPr>
        <w:t>新兴产业</w:t>
      </w:r>
      <w:r w:rsidRPr="009A4866">
        <w:rPr>
          <w:rFonts w:ascii="宋体" w:hAnsi="宋体" w:hint="eastAsia"/>
          <w:color w:val="000000" w:themeColor="text1"/>
          <w:sz w:val="24"/>
        </w:rPr>
        <w:t>行业企业</w:t>
      </w:r>
      <w:r w:rsidRPr="009A4866">
        <w:rPr>
          <w:rFonts w:ascii="宋体" w:hAnsi="宋体"/>
          <w:color w:val="000000" w:themeColor="text1"/>
          <w:sz w:val="24"/>
        </w:rPr>
        <w:t>，</w:t>
      </w:r>
      <w:r w:rsidRPr="009A4866">
        <w:rPr>
          <w:rFonts w:ascii="宋体" w:hAnsi="宋体" w:hint="eastAsia"/>
          <w:color w:val="000000" w:themeColor="text1"/>
          <w:sz w:val="24"/>
        </w:rPr>
        <w:t>主要以《国民经济行业分类》（GB/T4754-2017）、《战略性新兴产业重点产品和服务指导目录》（2016版，</w:t>
      </w:r>
      <w:proofErr w:type="gramStart"/>
      <w:r w:rsidRPr="009A4866">
        <w:rPr>
          <w:rFonts w:ascii="宋体" w:hAnsi="宋体" w:hint="eastAsia"/>
          <w:color w:val="000000" w:themeColor="text1"/>
          <w:sz w:val="24"/>
        </w:rPr>
        <w:t>国家发改委</w:t>
      </w:r>
      <w:proofErr w:type="gramEnd"/>
      <w:r w:rsidRPr="009A4866">
        <w:rPr>
          <w:rFonts w:ascii="宋体" w:hAnsi="宋体" w:hint="eastAsia"/>
          <w:color w:val="000000" w:themeColor="text1"/>
          <w:sz w:val="24"/>
        </w:rPr>
        <w:t>公告2017年第1号）和《战略性新兴产业分类（2018）》（国家统计局令第23号）为依据认定。</w:t>
      </w:r>
    </w:p>
    <w:p w14:paraId="2552FB16" w14:textId="77777777" w:rsidR="00BA3701" w:rsidRPr="009A4866" w:rsidRDefault="00BA3701" w:rsidP="00BA370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9A4866">
        <w:rPr>
          <w:rFonts w:ascii="宋体" w:hAnsi="宋体" w:hint="eastAsia"/>
          <w:color w:val="000000" w:themeColor="text1"/>
          <w:sz w:val="24"/>
        </w:rPr>
        <w:t>2．特色</w:t>
      </w:r>
      <w:r w:rsidRPr="009A4866">
        <w:rPr>
          <w:rFonts w:ascii="宋体" w:hAnsi="宋体"/>
          <w:color w:val="000000" w:themeColor="text1"/>
          <w:sz w:val="24"/>
        </w:rPr>
        <w:t>食品、现代煤化工、玻璃器皿、玛钢铸造4个</w:t>
      </w:r>
      <w:r w:rsidRPr="009A4866">
        <w:rPr>
          <w:rFonts w:ascii="宋体" w:hAnsi="宋体" w:hint="eastAsia"/>
          <w:color w:val="000000" w:themeColor="text1"/>
          <w:sz w:val="24"/>
        </w:rPr>
        <w:t>特色产业和现代农业行业</w:t>
      </w:r>
      <w:r w:rsidRPr="009A4866">
        <w:rPr>
          <w:rFonts w:ascii="宋体" w:hAnsi="宋体"/>
          <w:color w:val="000000" w:themeColor="text1"/>
          <w:sz w:val="24"/>
        </w:rPr>
        <w:t>企业，</w:t>
      </w:r>
      <w:r w:rsidRPr="009A4866">
        <w:rPr>
          <w:rFonts w:ascii="宋体" w:hAnsi="宋体" w:hint="eastAsia"/>
          <w:color w:val="000000" w:themeColor="text1"/>
          <w:sz w:val="24"/>
        </w:rPr>
        <w:t>主要以《国民经济</w:t>
      </w:r>
      <w:r w:rsidRPr="009A4866">
        <w:rPr>
          <w:rFonts w:ascii="宋体" w:hAnsi="宋体"/>
          <w:color w:val="000000" w:themeColor="text1"/>
          <w:sz w:val="24"/>
        </w:rPr>
        <w:t>行业分类</w:t>
      </w:r>
      <w:r w:rsidRPr="009A4866">
        <w:rPr>
          <w:rFonts w:ascii="宋体" w:hAnsi="宋体" w:hint="eastAsia"/>
          <w:color w:val="000000" w:themeColor="text1"/>
          <w:sz w:val="24"/>
        </w:rPr>
        <w:t>》为</w:t>
      </w:r>
      <w:r w:rsidRPr="009A4866">
        <w:rPr>
          <w:rFonts w:ascii="宋体" w:hAnsi="宋体"/>
          <w:color w:val="000000" w:themeColor="text1"/>
          <w:sz w:val="24"/>
        </w:rPr>
        <w:t>依据</w:t>
      </w:r>
      <w:r w:rsidRPr="009A4866">
        <w:rPr>
          <w:rFonts w:ascii="宋体" w:hAnsi="宋体" w:hint="eastAsia"/>
          <w:color w:val="000000" w:themeColor="text1"/>
          <w:sz w:val="24"/>
        </w:rPr>
        <w:t>认定。</w:t>
      </w:r>
    </w:p>
    <w:p w14:paraId="7B774757" w14:textId="77777777" w:rsidR="00BA3701" w:rsidRPr="009A4866" w:rsidRDefault="00BA3701" w:rsidP="00BA3701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9A4866">
        <w:rPr>
          <w:rFonts w:ascii="宋体" w:hAnsi="宋体" w:hint="eastAsia"/>
          <w:color w:val="000000" w:themeColor="text1"/>
          <w:sz w:val="24"/>
        </w:rPr>
        <w:t>3.文化旅游行业企业主要以《国民经济</w:t>
      </w:r>
      <w:r w:rsidRPr="009A4866">
        <w:rPr>
          <w:rFonts w:ascii="宋体" w:hAnsi="宋体"/>
          <w:color w:val="000000" w:themeColor="text1"/>
          <w:sz w:val="24"/>
        </w:rPr>
        <w:t>行业分类</w:t>
      </w:r>
      <w:r w:rsidRPr="009A4866">
        <w:rPr>
          <w:rFonts w:ascii="宋体" w:hAnsi="宋体" w:hint="eastAsia"/>
          <w:color w:val="000000" w:themeColor="text1"/>
          <w:sz w:val="24"/>
        </w:rPr>
        <w:t>》《</w:t>
      </w:r>
      <w:hyperlink r:id="rId6" w:tgtFrame="_blank" w:history="1">
        <w:r w:rsidRPr="009A4866">
          <w:rPr>
            <w:rFonts w:ascii="宋体" w:hAnsi="宋体" w:hint="eastAsia"/>
            <w:color w:val="000000" w:themeColor="text1"/>
            <w:sz w:val="24"/>
          </w:rPr>
          <w:t>文化及相关产业分类（2018）</w:t>
        </w:r>
      </w:hyperlink>
      <w:r w:rsidRPr="009A4866">
        <w:rPr>
          <w:rFonts w:ascii="宋体" w:hAnsi="宋体" w:hint="eastAsia"/>
          <w:color w:val="000000" w:themeColor="text1"/>
          <w:sz w:val="24"/>
        </w:rPr>
        <w:t>》（国统字〔</w:t>
      </w:r>
      <w:r w:rsidRPr="009A4866">
        <w:rPr>
          <w:rFonts w:ascii="宋体" w:hAnsi="宋体"/>
          <w:color w:val="000000" w:themeColor="text1"/>
          <w:sz w:val="24"/>
        </w:rPr>
        <w:t>2018〕43号</w:t>
      </w:r>
      <w:r w:rsidRPr="009A4866">
        <w:rPr>
          <w:rFonts w:ascii="宋体" w:hAnsi="宋体" w:hint="eastAsia"/>
          <w:color w:val="000000" w:themeColor="text1"/>
          <w:sz w:val="24"/>
        </w:rPr>
        <w:t>）和《</w:t>
      </w:r>
      <w:hyperlink r:id="rId7" w:tgtFrame="_blank" w:history="1">
        <w:r w:rsidRPr="009A4866">
          <w:rPr>
            <w:rFonts w:ascii="宋体" w:hAnsi="宋体" w:hint="eastAsia"/>
            <w:color w:val="000000" w:themeColor="text1"/>
            <w:sz w:val="24"/>
          </w:rPr>
          <w:t>国家旅游及相关产业统计分类（2018）</w:t>
        </w:r>
      </w:hyperlink>
      <w:r w:rsidRPr="009A4866">
        <w:rPr>
          <w:rFonts w:ascii="宋体" w:hAnsi="宋体" w:hint="eastAsia"/>
          <w:color w:val="000000" w:themeColor="text1"/>
          <w:sz w:val="24"/>
        </w:rPr>
        <w:t>》（国统字〔</w:t>
      </w:r>
      <w:r w:rsidRPr="009A4866">
        <w:rPr>
          <w:rFonts w:ascii="宋体" w:hAnsi="宋体"/>
          <w:color w:val="000000" w:themeColor="text1"/>
          <w:sz w:val="24"/>
        </w:rPr>
        <w:t>2018〕45号</w:t>
      </w:r>
      <w:r w:rsidRPr="009A4866">
        <w:rPr>
          <w:rFonts w:ascii="宋体" w:hAnsi="宋体" w:hint="eastAsia"/>
          <w:color w:val="000000" w:themeColor="text1"/>
          <w:sz w:val="24"/>
        </w:rPr>
        <w:t>）为依据认定。</w:t>
      </w:r>
    </w:p>
    <w:p w14:paraId="29F8D855" w14:textId="77777777" w:rsidR="00BA3701" w:rsidRPr="009A4866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  <w:color w:val="000000" w:themeColor="text1"/>
          <w:kern w:val="2"/>
        </w:rPr>
      </w:pPr>
      <w:r w:rsidRPr="009A4866">
        <w:rPr>
          <w:rFonts w:cs="Times New Roman" w:hint="eastAsia"/>
          <w:color w:val="000000" w:themeColor="text1"/>
          <w:kern w:val="2"/>
        </w:rPr>
        <w:t>认定标准参考《晋中市申请人才补贴企业行业认定指导标准》（附件1）。</w:t>
      </w:r>
    </w:p>
    <w:p w14:paraId="4A8FF4F1" w14:textId="77777777" w:rsidR="00BA3701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_GB2312" w:eastAsia="仿宋_GB2312" w:hAnsi="微软雅黑"/>
          <w:sz w:val="32"/>
          <w:szCs w:val="32"/>
        </w:rPr>
      </w:pPr>
      <w:r w:rsidRPr="00CA6741">
        <w:rPr>
          <w:rFonts w:ascii="黑体" w:eastAsia="黑体" w:hAnsi="黑体" w:cs="仿宋" w:hint="eastAsia"/>
          <w:bCs/>
        </w:rPr>
        <w:t xml:space="preserve">第六条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7E10B6">
        <w:rPr>
          <w:rFonts w:cs="Times New Roman" w:hint="eastAsia"/>
          <w:color w:val="000000" w:themeColor="text1"/>
          <w:kern w:val="2"/>
        </w:rPr>
        <w:t>同一企业如果符合多个行业门类申报条件的，可以分别申报最多两个行业。通过认定后，其引进人才可以对应《晋中市2018-2019年度急需紧缺人才专业目录》多个行业的急需紧缺专业，享受人才补贴政策。</w:t>
      </w:r>
    </w:p>
    <w:p w14:paraId="54FB7DB9" w14:textId="77777777" w:rsidR="00BA3701" w:rsidRDefault="00BA3701" w:rsidP="00BA3701">
      <w:pPr>
        <w:spacing w:line="360" w:lineRule="auto"/>
        <w:jc w:val="center"/>
        <w:rPr>
          <w:rFonts w:ascii="黑体" w:eastAsia="黑体" w:hAnsi="黑体" w:cs="黑体"/>
          <w:sz w:val="24"/>
        </w:rPr>
      </w:pPr>
    </w:p>
    <w:p w14:paraId="0FB4A702" w14:textId="3A981B54" w:rsidR="00BA3701" w:rsidRPr="007E10B6" w:rsidRDefault="00BA3701" w:rsidP="00BA3701">
      <w:pPr>
        <w:spacing w:line="360" w:lineRule="auto"/>
        <w:jc w:val="center"/>
        <w:rPr>
          <w:rFonts w:ascii="黑体" w:eastAsia="黑体" w:hAnsi="黑体" w:cs="仿宋"/>
          <w:sz w:val="24"/>
        </w:rPr>
      </w:pPr>
      <w:r w:rsidRPr="007E10B6">
        <w:rPr>
          <w:rFonts w:ascii="黑体" w:eastAsia="黑体" w:hAnsi="黑体" w:cs="黑体" w:hint="eastAsia"/>
          <w:sz w:val="24"/>
        </w:rPr>
        <w:t>第三章</w:t>
      </w:r>
      <w:r w:rsidR="00622982" w:rsidRPr="00B70038">
        <w:rPr>
          <w:rFonts w:ascii="黑体" w:eastAsia="黑体" w:hAnsi="黑体"/>
        </w:rPr>
        <w:t xml:space="preserve">  </w:t>
      </w:r>
      <w:r w:rsidRPr="007E10B6">
        <w:rPr>
          <w:rFonts w:ascii="黑体" w:eastAsia="黑体" w:hAnsi="黑体" w:cs="黑体" w:hint="eastAsia"/>
          <w:sz w:val="24"/>
        </w:rPr>
        <w:t>申报和审批程序</w:t>
      </w:r>
    </w:p>
    <w:p w14:paraId="2077A8F5" w14:textId="77777777" w:rsidR="00BA3701" w:rsidRPr="007E10B6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shd w:val="clear" w:color="auto" w:fill="FFFFFF"/>
        </w:rPr>
      </w:pPr>
      <w:r w:rsidRPr="00CA6741">
        <w:rPr>
          <w:rFonts w:ascii="黑体" w:eastAsia="黑体" w:hAnsi="黑体" w:cs="仿宋" w:hint="eastAsia"/>
          <w:bCs/>
        </w:rPr>
        <w:t>第七条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7E10B6">
        <w:rPr>
          <w:rFonts w:hint="eastAsia"/>
          <w:shd w:val="clear" w:color="auto" w:fill="FFFFFF"/>
        </w:rPr>
        <w:t>新能源汽车、装备制造、生物医药、新能源、新材料、节能环保、新一代信息技术、特色食品、现代煤化工、玻璃器皿、玛钢铸造行业企业的认定工作由市工信局牵头负责，现代农业行业企业的认定工作由市农业农村局牵头负责，文化旅游行业企业的认定工作由市</w:t>
      </w:r>
      <w:proofErr w:type="gramStart"/>
      <w:r w:rsidRPr="007E10B6">
        <w:rPr>
          <w:rFonts w:hint="eastAsia"/>
          <w:shd w:val="clear" w:color="auto" w:fill="FFFFFF"/>
        </w:rPr>
        <w:t>文旅局</w:t>
      </w:r>
      <w:proofErr w:type="gramEnd"/>
      <w:r w:rsidRPr="007E10B6">
        <w:rPr>
          <w:rFonts w:hint="eastAsia"/>
          <w:shd w:val="clear" w:color="auto" w:fill="FFFFFF"/>
        </w:rPr>
        <w:t>牵头负责，市统计局配合各牵头部门做好政策指导咨询、统计资料提供等相关工作。各县（区、市）、晋中开发区、山西</w:t>
      </w:r>
      <w:proofErr w:type="gramStart"/>
      <w:r w:rsidRPr="007E10B6">
        <w:rPr>
          <w:rFonts w:hint="eastAsia"/>
          <w:shd w:val="clear" w:color="auto" w:fill="FFFFFF"/>
        </w:rPr>
        <w:t>农谷相关</w:t>
      </w:r>
      <w:proofErr w:type="gramEnd"/>
      <w:r w:rsidRPr="007E10B6">
        <w:rPr>
          <w:rFonts w:hint="eastAsia"/>
          <w:shd w:val="clear" w:color="auto" w:fill="FFFFFF"/>
        </w:rPr>
        <w:t>行业主管部门在上级主管部门的领导下，做好资格初审工作。</w:t>
      </w:r>
    </w:p>
    <w:p w14:paraId="29997F72" w14:textId="77777777" w:rsidR="00BA3701" w:rsidRPr="007E10B6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cs="仿宋"/>
        </w:rPr>
      </w:pPr>
      <w:bookmarkStart w:id="1" w:name="_Hlk20469659"/>
      <w:r w:rsidRPr="007E10B6">
        <w:rPr>
          <w:rFonts w:hint="eastAsia"/>
          <w:shd w:val="clear" w:color="auto" w:fill="FFFFFF"/>
        </w:rPr>
        <w:t>市县两级工信、农业农村、</w:t>
      </w:r>
      <w:proofErr w:type="gramStart"/>
      <w:r w:rsidRPr="007E10B6">
        <w:rPr>
          <w:rFonts w:hint="eastAsia"/>
          <w:shd w:val="clear" w:color="auto" w:fill="FFFFFF"/>
        </w:rPr>
        <w:t>文旅部门</w:t>
      </w:r>
      <w:proofErr w:type="gramEnd"/>
      <w:r w:rsidRPr="007E10B6">
        <w:rPr>
          <w:rFonts w:hint="eastAsia"/>
          <w:shd w:val="clear" w:color="auto" w:fill="FFFFFF"/>
        </w:rPr>
        <w:t>应当明确专门机构负责受理企业认定申请。</w:t>
      </w:r>
    </w:p>
    <w:bookmarkEnd w:id="1"/>
    <w:p w14:paraId="00BAF3FC" w14:textId="77777777" w:rsidR="00BA3701" w:rsidRPr="007E10B6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CA6741">
        <w:rPr>
          <w:rFonts w:ascii="黑体" w:eastAsia="黑体" w:hAnsi="黑体" w:cs="仿宋" w:hint="eastAsia"/>
          <w:bCs/>
          <w:kern w:val="0"/>
          <w:sz w:val="24"/>
        </w:rPr>
        <w:t xml:space="preserve">第八条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每年人才补贴申请工作开始后，符合申请条件的企业本着自愿的原则按照要求准备申报材料，按照所属行业分别经所在县（区、市）、晋中开发区、山西</w:t>
      </w:r>
      <w:proofErr w:type="gramStart"/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农谷工</w:t>
      </w:r>
      <w:proofErr w:type="gramEnd"/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信、农业农村、</w:t>
      </w:r>
      <w:proofErr w:type="gramStart"/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文旅部门</w:t>
      </w:r>
      <w:proofErr w:type="gramEnd"/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审核并签注意见后，向市工信局、农业农村局、</w:t>
      </w:r>
      <w:proofErr w:type="gramStart"/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文旅局</w:t>
      </w:r>
      <w:proofErr w:type="gramEnd"/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报送材料。</w:t>
      </w:r>
    </w:p>
    <w:p w14:paraId="1F2ECD89" w14:textId="77777777" w:rsidR="00BA3701" w:rsidRPr="007E10B6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CA6741">
        <w:rPr>
          <w:rFonts w:ascii="黑体" w:eastAsia="黑体" w:hAnsi="黑体" w:cs="仿宋" w:hint="eastAsia"/>
          <w:bCs/>
          <w:kern w:val="0"/>
          <w:sz w:val="24"/>
        </w:rPr>
        <w:lastRenderedPageBreak/>
        <w:t xml:space="preserve">第九条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申请企业需提供如下材料：</w:t>
      </w:r>
    </w:p>
    <w:p w14:paraId="618FC315" w14:textId="6589D1FC" w:rsidR="00BA3701" w:rsidRPr="007E10B6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bookmarkStart w:id="2" w:name="_Hlk19527798"/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1.</w:t>
      </w:r>
      <w:proofErr w:type="gramStart"/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晋中市申请</w:t>
      </w:r>
      <w:proofErr w:type="gramEnd"/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人才补贴企业行业认定表（一式四份）；</w:t>
      </w:r>
      <w:bookmarkEnd w:id="2"/>
    </w:p>
    <w:p w14:paraId="633BD874" w14:textId="77777777" w:rsidR="00BA3701" w:rsidRPr="007E10B6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2.加载统一社会信用代码的营业执照、上年度会计报表等相关证明材料；</w:t>
      </w:r>
    </w:p>
    <w:p w14:paraId="09EBB7CE" w14:textId="77777777" w:rsidR="00BA3701" w:rsidRPr="007E10B6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3.行业主管部门要求提供的其他材料。</w:t>
      </w:r>
    </w:p>
    <w:p w14:paraId="32F70F43" w14:textId="0EA94830" w:rsidR="00BA3701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CA6741">
        <w:rPr>
          <w:rFonts w:ascii="黑体" w:eastAsia="黑体" w:hAnsi="黑体" w:cs="仿宋" w:hint="eastAsia"/>
          <w:bCs/>
          <w:kern w:val="0"/>
          <w:sz w:val="24"/>
        </w:rPr>
        <w:t xml:space="preserve">第十条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市工信局、农业农村局、</w:t>
      </w:r>
      <w:proofErr w:type="gramStart"/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文旅局</w:t>
      </w:r>
      <w:proofErr w:type="gramEnd"/>
      <w:r w:rsidRPr="007E10B6">
        <w:rPr>
          <w:rFonts w:ascii="宋体" w:hAnsi="宋体" w:cs="宋体" w:hint="eastAsia"/>
          <w:kern w:val="0"/>
          <w:sz w:val="24"/>
          <w:shd w:val="clear" w:color="auto" w:fill="FFFFFF"/>
        </w:rPr>
        <w:t>通过综合审查等方式，在五个工作日内完成认定工作。认定通过的，在《晋中市申请人才补贴企业行业认定表》上盖章确认，企业凭盖章的《认定表》申请人才引进补贴。认定不通过的，应当告知申请企业。</w:t>
      </w:r>
    </w:p>
    <w:p w14:paraId="0F4324AB" w14:textId="77777777" w:rsidR="00BA3701" w:rsidRPr="007E10B6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</w:p>
    <w:p w14:paraId="4B11445F" w14:textId="2951FA64" w:rsidR="00BA3701" w:rsidRPr="007E10B6" w:rsidRDefault="00BA3701" w:rsidP="00BA3701">
      <w:pPr>
        <w:spacing w:line="360" w:lineRule="auto"/>
        <w:jc w:val="center"/>
        <w:rPr>
          <w:rFonts w:ascii="黑体" w:eastAsia="黑体" w:hAnsi="黑体" w:cs="仿宋"/>
          <w:sz w:val="24"/>
        </w:rPr>
      </w:pPr>
      <w:r w:rsidRPr="007E10B6">
        <w:rPr>
          <w:rFonts w:ascii="黑体" w:eastAsia="黑体" w:hAnsi="黑体" w:cs="仿宋" w:hint="eastAsia"/>
          <w:sz w:val="24"/>
        </w:rPr>
        <w:t>第四章</w:t>
      </w:r>
      <w:r w:rsidR="00622982" w:rsidRPr="00B70038">
        <w:rPr>
          <w:rFonts w:ascii="黑体" w:eastAsia="黑体" w:hAnsi="黑体"/>
        </w:rPr>
        <w:t xml:space="preserve">  </w:t>
      </w:r>
      <w:r w:rsidRPr="007E10B6">
        <w:rPr>
          <w:rFonts w:ascii="黑体" w:eastAsia="黑体" w:hAnsi="黑体" w:cs="仿宋" w:hint="eastAsia"/>
          <w:sz w:val="24"/>
        </w:rPr>
        <w:t>监督管理</w:t>
      </w:r>
    </w:p>
    <w:p w14:paraId="7078D1D7" w14:textId="1DE275B0" w:rsidR="00BA3701" w:rsidRDefault="00BA3701" w:rsidP="00BA3701">
      <w:pPr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CA6741">
        <w:rPr>
          <w:rFonts w:ascii="黑体" w:eastAsia="黑体" w:hAnsi="黑体" w:cs="仿宋" w:hint="eastAsia"/>
          <w:bCs/>
          <w:kern w:val="0"/>
          <w:sz w:val="24"/>
        </w:rPr>
        <w:t xml:space="preserve">第十一条 </w:t>
      </w:r>
      <w:r w:rsidRPr="007E10B6">
        <w:rPr>
          <w:rFonts w:ascii="宋体" w:hAnsi="宋体" w:cs="仿宋"/>
          <w:bCs/>
          <w:kern w:val="0"/>
          <w:sz w:val="24"/>
        </w:rPr>
        <w:t xml:space="preserve"> </w:t>
      </w:r>
      <w:r w:rsidRPr="007E10B6">
        <w:rPr>
          <w:rFonts w:ascii="宋体" w:hAnsi="宋体" w:cs="宋体" w:hint="eastAsia"/>
          <w:kern w:val="0"/>
          <w:sz w:val="24"/>
        </w:rPr>
        <w:t>申请企业提供的数据资料应当真实有效，严禁弄虚作假。对于采取不正当手段获得补贴企业资格的，将予以撤销，3年内不再受理该企业的申请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14:paraId="13C991F2" w14:textId="77777777" w:rsidR="00BA3701" w:rsidRDefault="00BA3701" w:rsidP="00BA3701">
      <w:pPr>
        <w:spacing w:line="360" w:lineRule="auto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</w:p>
    <w:p w14:paraId="6617236F" w14:textId="11A159C8" w:rsidR="00BA3701" w:rsidRPr="007E10B6" w:rsidRDefault="00BA3701" w:rsidP="00BA3701">
      <w:pPr>
        <w:spacing w:line="360" w:lineRule="auto"/>
        <w:jc w:val="center"/>
        <w:rPr>
          <w:rFonts w:ascii="黑体" w:eastAsia="黑体" w:hAnsi="黑体" w:cs="仿宋"/>
          <w:sz w:val="24"/>
        </w:rPr>
      </w:pPr>
      <w:r w:rsidRPr="007E10B6">
        <w:rPr>
          <w:rFonts w:ascii="黑体" w:eastAsia="黑体" w:hAnsi="黑体" w:cs="仿宋" w:hint="eastAsia"/>
          <w:sz w:val="24"/>
        </w:rPr>
        <w:t>第五章</w:t>
      </w:r>
      <w:r w:rsidR="00622982" w:rsidRPr="00B70038">
        <w:rPr>
          <w:rFonts w:ascii="黑体" w:eastAsia="黑体" w:hAnsi="黑体"/>
        </w:rPr>
        <w:t xml:space="preserve">  </w:t>
      </w:r>
      <w:r w:rsidRPr="007E10B6">
        <w:rPr>
          <w:rFonts w:ascii="黑体" w:eastAsia="黑体" w:hAnsi="黑体" w:cs="仿宋" w:hint="eastAsia"/>
          <w:sz w:val="24"/>
        </w:rPr>
        <w:t>附</w:t>
      </w:r>
      <w:r>
        <w:rPr>
          <w:rFonts w:ascii="黑体" w:eastAsia="黑体" w:hAnsi="黑体" w:cs="仿宋" w:hint="eastAsia"/>
          <w:sz w:val="24"/>
        </w:rPr>
        <w:t xml:space="preserve"> </w:t>
      </w:r>
      <w:r>
        <w:rPr>
          <w:rFonts w:ascii="黑体" w:eastAsia="黑体" w:hAnsi="黑体" w:cs="仿宋"/>
          <w:sz w:val="24"/>
        </w:rPr>
        <w:t xml:space="preserve"> </w:t>
      </w:r>
      <w:r w:rsidRPr="007E10B6">
        <w:rPr>
          <w:rFonts w:ascii="黑体" w:eastAsia="黑体" w:hAnsi="黑体" w:cs="仿宋" w:hint="eastAsia"/>
          <w:sz w:val="24"/>
        </w:rPr>
        <w:t>则</w:t>
      </w:r>
    </w:p>
    <w:p w14:paraId="20B73CC2" w14:textId="77777777" w:rsidR="00BA3701" w:rsidRPr="007E10B6" w:rsidRDefault="00BA3701" w:rsidP="00622982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CA6741">
        <w:rPr>
          <w:rFonts w:ascii="黑体" w:eastAsia="黑体" w:hAnsi="黑体" w:cs="仿宋" w:hint="eastAsia"/>
          <w:bCs/>
          <w:kern w:val="0"/>
          <w:sz w:val="24"/>
        </w:rPr>
        <w:t>第十二条</w:t>
      </w:r>
      <w:r>
        <w:rPr>
          <w:rFonts w:ascii="黑体" w:eastAsia="黑体" w:hAnsi="黑体" w:cs="仿宋"/>
          <w:bCs/>
          <w:kern w:val="0"/>
          <w:sz w:val="24"/>
        </w:rPr>
        <w:t xml:space="preserve">  </w:t>
      </w:r>
      <w:r w:rsidRPr="007E10B6">
        <w:rPr>
          <w:rFonts w:ascii="宋体" w:hAnsi="宋体" w:cs="宋体" w:hint="eastAsia"/>
          <w:kern w:val="0"/>
          <w:sz w:val="24"/>
        </w:rPr>
        <w:t>依据本办法认定的结果仅适用于</w:t>
      </w:r>
      <w:r w:rsidRPr="007E10B6">
        <w:rPr>
          <w:rFonts w:ascii="宋体" w:hAnsi="宋体" w:hint="eastAsia"/>
          <w:sz w:val="24"/>
        </w:rPr>
        <w:t>申请</w:t>
      </w:r>
      <w:proofErr w:type="gramStart"/>
      <w:r w:rsidRPr="007E10B6">
        <w:rPr>
          <w:rFonts w:ascii="宋体" w:hAnsi="宋体" w:cs="宋体" w:hint="eastAsia"/>
          <w:kern w:val="0"/>
          <w:sz w:val="24"/>
        </w:rPr>
        <w:t>晋中市</w:t>
      </w:r>
      <w:proofErr w:type="gramEnd"/>
      <w:r w:rsidRPr="007E10B6">
        <w:rPr>
          <w:rFonts w:ascii="宋体" w:hAnsi="宋体" w:cs="宋体" w:hint="eastAsia"/>
          <w:kern w:val="0"/>
          <w:sz w:val="24"/>
        </w:rPr>
        <w:t>人才补贴，不得用于其他用途。</w:t>
      </w:r>
    </w:p>
    <w:p w14:paraId="30A29361" w14:textId="77777777" w:rsidR="00BA3701" w:rsidRPr="007E10B6" w:rsidRDefault="00BA3701" w:rsidP="0062298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</w:pPr>
      <w:r w:rsidRPr="00CA6741">
        <w:rPr>
          <w:rFonts w:ascii="黑体" w:eastAsia="黑体" w:hAnsi="黑体" w:cs="仿宋" w:hint="eastAsia"/>
          <w:bCs/>
        </w:rPr>
        <w:t>第十三条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7E10B6">
        <w:rPr>
          <w:rFonts w:hint="eastAsia"/>
        </w:rPr>
        <w:t>本办法由市委人才办、市工信局、市农业农村局、市</w:t>
      </w:r>
      <w:proofErr w:type="gramStart"/>
      <w:r w:rsidRPr="007E10B6">
        <w:rPr>
          <w:rFonts w:hint="eastAsia"/>
        </w:rPr>
        <w:t>文旅局</w:t>
      </w:r>
      <w:proofErr w:type="gramEnd"/>
      <w:r w:rsidRPr="007E10B6">
        <w:rPr>
          <w:rFonts w:hint="eastAsia"/>
        </w:rPr>
        <w:t>负责解释，自印发之日起实行。</w:t>
      </w:r>
    </w:p>
    <w:p w14:paraId="67FCACDA" w14:textId="77777777" w:rsidR="00BA3701" w:rsidRDefault="00BA3701" w:rsidP="00BA3701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bookmarkStart w:id="3" w:name="_Hlk19545741"/>
      <w:r>
        <w:rPr>
          <w:color w:val="000000" w:themeColor="text1"/>
        </w:rPr>
        <w:br w:type="page"/>
      </w:r>
    </w:p>
    <w:p w14:paraId="6380255F" w14:textId="77777777" w:rsidR="00BA3701" w:rsidRPr="00CD549B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黑体" w:eastAsia="黑体" w:hAnsi="黑体"/>
        </w:rPr>
      </w:pPr>
      <w:r w:rsidRPr="004B645A">
        <w:rPr>
          <w:rFonts w:ascii="黑体" w:eastAsia="黑体" w:hAnsi="黑体" w:hint="eastAsia"/>
        </w:rPr>
        <w:lastRenderedPageBreak/>
        <w:t>附件1</w:t>
      </w:r>
    </w:p>
    <w:p w14:paraId="4626A938" w14:textId="77777777" w:rsidR="00BA3701" w:rsidRPr="00DD1520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proofErr w:type="gramStart"/>
      <w:r w:rsidRPr="00DD1520">
        <w:rPr>
          <w:rFonts w:ascii="方正小标宋简体" w:eastAsia="方正小标宋简体" w:hAnsiTheme="minorEastAsia" w:hint="eastAsia"/>
          <w:sz w:val="36"/>
          <w:szCs w:val="36"/>
          <w:shd w:val="clear" w:color="auto" w:fill="FFFFFF"/>
        </w:rPr>
        <w:t>晋中</w:t>
      </w:r>
      <w:r w:rsidRPr="00DD1520">
        <w:rPr>
          <w:rFonts w:ascii="方正小标宋简体" w:eastAsia="方正小标宋简体" w:hAnsiTheme="minorEastAsia" w:hint="eastAsia"/>
          <w:sz w:val="36"/>
          <w:szCs w:val="36"/>
        </w:rPr>
        <w:t>市申请</w:t>
      </w:r>
      <w:proofErr w:type="gramEnd"/>
      <w:r w:rsidRPr="00DD1520">
        <w:rPr>
          <w:rFonts w:ascii="方正小标宋简体" w:eastAsia="方正小标宋简体" w:hAnsiTheme="minorEastAsia" w:hint="eastAsia"/>
          <w:sz w:val="36"/>
          <w:szCs w:val="36"/>
        </w:rPr>
        <w:t>人才补贴企业行业认定指导标准</w:t>
      </w:r>
    </w:p>
    <w:p w14:paraId="54369EE9" w14:textId="77777777" w:rsidR="00BA3701" w:rsidRPr="000C4B2D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p w14:paraId="4E7B3B1E" w14:textId="77777777" w:rsidR="00BA3701" w:rsidRPr="00BA3701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黑体" w:eastAsia="黑体" w:hAnsi="黑体" w:cs="仿宋"/>
          <w:bCs/>
        </w:rPr>
      </w:pPr>
      <w:r w:rsidRPr="00BA3701">
        <w:rPr>
          <w:rFonts w:ascii="黑体" w:eastAsia="黑体" w:hAnsi="黑体" w:cs="仿宋" w:hint="eastAsia"/>
          <w:bCs/>
        </w:rPr>
        <w:t>一、新能源汽车</w:t>
      </w:r>
    </w:p>
    <w:p w14:paraId="6897CC02" w14:textId="77777777" w:rsidR="00BA3701" w:rsidRPr="00BA3701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shd w:val="clear" w:color="auto" w:fill="FFFFFF"/>
        </w:rPr>
      </w:pPr>
      <w:r w:rsidRPr="00BA3701">
        <w:rPr>
          <w:rFonts w:hint="eastAsia"/>
          <w:shd w:val="clear" w:color="auto" w:fill="FFFFFF"/>
        </w:rPr>
        <w:t>主要包括</w:t>
      </w:r>
      <w:r w:rsidRPr="00BA3701">
        <w:rPr>
          <w:shd w:val="clear" w:color="auto" w:fill="FFFFFF"/>
        </w:rPr>
        <w:t>新能源汽车整车制造、适用于插电式混合动力汽车动力系统的专用发动机及发电机组、适用于新能源汽车的交流感应电机、适用于新能源汽车的永磁同步电机、适用于新能源汽车的开关磁阻电机、新能源汽车配件等。</w:t>
      </w:r>
    </w:p>
    <w:p w14:paraId="227A47F6" w14:textId="77777777" w:rsidR="00BA3701" w:rsidRPr="00BA3701" w:rsidRDefault="00BA3701" w:rsidP="00BA3701">
      <w:pPr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</w:rPr>
      </w:pPr>
      <w:r w:rsidRPr="00BA3701">
        <w:rPr>
          <w:rFonts w:ascii="黑体" w:eastAsia="黑体" w:hAnsi="黑体" w:cs="仿宋" w:hint="eastAsia"/>
          <w:bCs/>
          <w:kern w:val="0"/>
          <w:sz w:val="24"/>
        </w:rPr>
        <w:t>二、装备制造</w:t>
      </w:r>
    </w:p>
    <w:p w14:paraId="48277D09" w14:textId="77777777" w:rsidR="00BA3701" w:rsidRPr="00BA3701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主要包括智能制造装备产业、航空产业、卫星及所应用产业、轨道交通装备产业、海洋工程装备产业等5个重点方向下31个子方向。</w:t>
      </w:r>
    </w:p>
    <w:p w14:paraId="2DF4A5DA" w14:textId="77777777" w:rsidR="00BA3701" w:rsidRPr="00BA3701" w:rsidRDefault="00BA3701" w:rsidP="00BA3701">
      <w:pPr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</w:rPr>
      </w:pPr>
      <w:r w:rsidRPr="00BA3701">
        <w:rPr>
          <w:rFonts w:ascii="黑体" w:eastAsia="黑体" w:hAnsi="黑体" w:cs="仿宋" w:hint="eastAsia"/>
          <w:bCs/>
          <w:kern w:val="0"/>
          <w:sz w:val="24"/>
        </w:rPr>
        <w:t>三、生物医药</w:t>
      </w:r>
    </w:p>
    <w:p w14:paraId="1D8B5F09" w14:textId="77777777" w:rsidR="00BA3701" w:rsidRPr="00BA3701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主要包括生物药品制造、基因工程药物和疫苗制造、化学药品原料药制造、化学药品制剂制造、中草药种植、其他中药材种植、中药饮片加工、中成药生产、药用辅料及包装材料制造、卫生材料及医药用品制造等。</w:t>
      </w:r>
    </w:p>
    <w:p w14:paraId="06C990A6" w14:textId="77777777" w:rsidR="00BA3701" w:rsidRPr="00BA3701" w:rsidRDefault="00BA3701" w:rsidP="00BA3701">
      <w:pPr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</w:rPr>
      </w:pPr>
      <w:r w:rsidRPr="00BA3701">
        <w:rPr>
          <w:rFonts w:ascii="黑体" w:eastAsia="黑体" w:hAnsi="黑体" w:cs="仿宋" w:hint="eastAsia"/>
          <w:bCs/>
          <w:kern w:val="0"/>
          <w:sz w:val="24"/>
        </w:rPr>
        <w:t>四、新能源</w:t>
      </w:r>
    </w:p>
    <w:p w14:paraId="7DBEE281" w14:textId="77777777" w:rsidR="00BA3701" w:rsidRPr="00BA3701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主要包括风能产业（风能发电运营维护、风力发电等）、太阳能产业（太阳能工程技术服务等）、生物质能及其他新能源产业（以秸秆、林业剩余物、生活垃圾等生物质原料为燃料，提供锅炉供热等）、生物质燃料供热等。</w:t>
      </w:r>
    </w:p>
    <w:p w14:paraId="1F046387" w14:textId="77777777" w:rsidR="00BA3701" w:rsidRPr="00BA3701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黑体" w:eastAsia="黑体" w:hAnsi="黑体" w:cs="仿宋"/>
          <w:bCs/>
        </w:rPr>
      </w:pPr>
      <w:r w:rsidRPr="00BA3701">
        <w:rPr>
          <w:rFonts w:ascii="黑体" w:eastAsia="黑体" w:hAnsi="黑体" w:cs="仿宋" w:hint="eastAsia"/>
          <w:bCs/>
        </w:rPr>
        <w:t>五、新材料</w:t>
      </w:r>
    </w:p>
    <w:p w14:paraId="066B04D8" w14:textId="77777777" w:rsidR="00BA3701" w:rsidRPr="00BA3701" w:rsidRDefault="00BA3701" w:rsidP="00BA370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shd w:val="clear" w:color="auto" w:fill="FFFFFF"/>
        </w:rPr>
      </w:pPr>
      <w:r w:rsidRPr="00BA3701">
        <w:rPr>
          <w:rFonts w:hint="eastAsia"/>
          <w:shd w:val="clear" w:color="auto" w:fill="FFFFFF"/>
        </w:rPr>
        <w:t>主要包括先进钢铁材料、新能源材料制造（石墨及碳素制品制造等）、新型建筑材料制造（轻质建筑材料制造等）、高分子纳米复合材料制造（涂料制造等）、先进无机非金属材料（技术玻璃制品制造等）、新型功能涂层材料制造(油墨制造等)、先进石化化工新材料等。</w:t>
      </w:r>
    </w:p>
    <w:p w14:paraId="52A57AEE" w14:textId="77777777" w:rsidR="00BA3701" w:rsidRPr="00BA3701" w:rsidRDefault="00BA3701" w:rsidP="00BA3701">
      <w:pPr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</w:rPr>
      </w:pPr>
      <w:r w:rsidRPr="00BA3701">
        <w:rPr>
          <w:rFonts w:ascii="黑体" w:eastAsia="黑体" w:hAnsi="黑体" w:cs="仿宋" w:hint="eastAsia"/>
          <w:bCs/>
          <w:kern w:val="0"/>
          <w:sz w:val="24"/>
        </w:rPr>
        <w:t>六、节能环保</w:t>
      </w:r>
    </w:p>
    <w:p w14:paraId="3169D999" w14:textId="77777777" w:rsidR="00BA3701" w:rsidRPr="00BA3701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主要包括高效节能通用设备制造（锅炉及辅助设备制造等）、工业固体废物、废气、废液回收和资源化利用（煤矸石综合利用、粉煤灰综合利用、矿井水综合利用等）、节能工程施工（高效节能工程评估与管理）、矿产资源综合利用（煤层气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lastRenderedPageBreak/>
        <w:t>综合开发利用等）、焦化企业废气综合利用等。</w:t>
      </w:r>
    </w:p>
    <w:p w14:paraId="44CD93F4" w14:textId="77777777" w:rsidR="00BA3701" w:rsidRPr="00BA3701" w:rsidRDefault="00BA3701" w:rsidP="00BA3701">
      <w:pPr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</w:rPr>
      </w:pPr>
      <w:r w:rsidRPr="00BA3701">
        <w:rPr>
          <w:rFonts w:ascii="黑体" w:eastAsia="黑体" w:hAnsi="黑体" w:cs="仿宋" w:hint="eastAsia"/>
          <w:bCs/>
          <w:kern w:val="0"/>
          <w:sz w:val="24"/>
        </w:rPr>
        <w:t>七、新一代信息技术</w:t>
      </w:r>
    </w:p>
    <w:p w14:paraId="1DB1DB86" w14:textId="77777777" w:rsidR="00BA3701" w:rsidRPr="00BA3701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主要是指从事新一代信息技术相关领域技术及其产品的研究、开发、生产，发展已初具规模的上</w:t>
      </w:r>
      <w:proofErr w:type="gramStart"/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规</w:t>
      </w:r>
      <w:proofErr w:type="gramEnd"/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入库工业企业。</w:t>
      </w:r>
    </w:p>
    <w:p w14:paraId="4B3F5C07" w14:textId="77777777" w:rsidR="00BA3701" w:rsidRPr="00BA3701" w:rsidRDefault="00BA3701" w:rsidP="00BA3701">
      <w:pPr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</w:rPr>
      </w:pPr>
      <w:r w:rsidRPr="00BA3701">
        <w:rPr>
          <w:rFonts w:ascii="黑体" w:eastAsia="黑体" w:hAnsi="黑体" w:cs="仿宋" w:hint="eastAsia"/>
          <w:bCs/>
          <w:kern w:val="0"/>
          <w:sz w:val="24"/>
        </w:rPr>
        <w:t>八、特色食品</w:t>
      </w:r>
    </w:p>
    <w:p w14:paraId="58BA42CC" w14:textId="77777777" w:rsidR="00BA3701" w:rsidRPr="00BA3701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行业小类</w:t>
      </w:r>
      <w:r w:rsidRPr="00BA3701">
        <w:rPr>
          <w:rFonts w:ascii="宋体" w:hAnsi="宋体" w:cs="宋体"/>
          <w:kern w:val="0"/>
          <w:sz w:val="24"/>
          <w:shd w:val="clear" w:color="auto" w:fill="FFFFFF"/>
        </w:rPr>
        <w:t>代码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1311-1319，1331，1340-1530。主要包括谷物磨制，食用植物油加工，制糖业，屠宰及肉品加工，水产品加工，蔬菜、菌类、水果和坚果加工，其他农副食品加工，焙烤食品制造，糖果、巧克力及蜜饯制造，方便食品制造，乳制品制造，罐头食品制造，调味品、发酵品制造，其他食品制造，酒的制造，饮料制造，精制</w:t>
      </w:r>
      <w:proofErr w:type="gramStart"/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茶加工</w:t>
      </w:r>
      <w:proofErr w:type="gramEnd"/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等。</w:t>
      </w:r>
    </w:p>
    <w:p w14:paraId="7CA1662B" w14:textId="77777777" w:rsidR="00BA3701" w:rsidRPr="00BA3701" w:rsidRDefault="00BA3701" w:rsidP="00BA3701">
      <w:pPr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</w:rPr>
      </w:pPr>
      <w:r w:rsidRPr="00BA3701">
        <w:rPr>
          <w:rFonts w:ascii="黑体" w:eastAsia="黑体" w:hAnsi="黑体" w:cs="仿宋" w:hint="eastAsia"/>
          <w:bCs/>
          <w:kern w:val="0"/>
          <w:sz w:val="24"/>
        </w:rPr>
        <w:t>九、现代煤化工</w:t>
      </w:r>
    </w:p>
    <w:p w14:paraId="56D98C8F" w14:textId="77777777" w:rsidR="00BA3701" w:rsidRPr="00BA3701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行业小类</w:t>
      </w:r>
      <w:r w:rsidRPr="00BA3701">
        <w:rPr>
          <w:rFonts w:ascii="宋体" w:hAnsi="宋体" w:cs="宋体"/>
          <w:kern w:val="0"/>
          <w:sz w:val="24"/>
          <w:shd w:val="clear" w:color="auto" w:fill="FFFFFF"/>
        </w:rPr>
        <w:t>代码2611-2689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。主要包括煤炭加工（煤制液体燃料生产、煤制品制造）、基础化学原料制造（无机</w:t>
      </w:r>
      <w:proofErr w:type="gramStart"/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碱制造</w:t>
      </w:r>
      <w:proofErr w:type="gramEnd"/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等）、肥料制造、农药制造、涂料、油墨、颜料及类似产品制造、合成材料制造（初级形态塑料及合成树脂制造、合成橡胶制造等）、炸药、火工及焰火产品制造等、橡胶制品业（利用废橡胶再生产橡胶制品等）等。</w:t>
      </w:r>
    </w:p>
    <w:p w14:paraId="72F23D69" w14:textId="77777777" w:rsidR="00BA3701" w:rsidRPr="00BA3701" w:rsidRDefault="00BA3701" w:rsidP="00BA3701">
      <w:pPr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</w:rPr>
      </w:pPr>
      <w:r w:rsidRPr="00BA3701">
        <w:rPr>
          <w:rFonts w:ascii="黑体" w:eastAsia="黑体" w:hAnsi="黑体" w:cs="仿宋" w:hint="eastAsia"/>
          <w:bCs/>
          <w:kern w:val="0"/>
          <w:sz w:val="24"/>
        </w:rPr>
        <w:t>十、玻璃器皿</w:t>
      </w:r>
    </w:p>
    <w:p w14:paraId="522AE1D3" w14:textId="77777777" w:rsidR="00BA3701" w:rsidRPr="00BA3701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BA3701">
        <w:rPr>
          <w:rFonts w:ascii="宋体" w:hAnsi="宋体" w:cs="宋体"/>
          <w:kern w:val="0"/>
          <w:sz w:val="24"/>
          <w:shd w:val="clear" w:color="auto" w:fill="FFFFFF"/>
        </w:rPr>
        <w:t>行业小类代码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3054。主要包括日用玻璃制品制造、特种玻璃制品制造、技术玻璃制品制造等。</w:t>
      </w:r>
    </w:p>
    <w:p w14:paraId="52263F15" w14:textId="77777777" w:rsidR="00BA3701" w:rsidRPr="00BA3701" w:rsidRDefault="00BA3701" w:rsidP="00BA3701">
      <w:pPr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</w:rPr>
      </w:pPr>
      <w:r w:rsidRPr="00BA3701">
        <w:rPr>
          <w:rFonts w:ascii="黑体" w:eastAsia="黑体" w:hAnsi="黑体" w:cs="仿宋" w:hint="eastAsia"/>
          <w:bCs/>
          <w:kern w:val="0"/>
          <w:sz w:val="24"/>
        </w:rPr>
        <w:t>十一、玛钢铸造</w:t>
      </w:r>
    </w:p>
    <w:p w14:paraId="204EE3E5" w14:textId="77777777" w:rsidR="00BA3701" w:rsidRPr="00BA3701" w:rsidRDefault="00BA3701" w:rsidP="00BA3701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行业小类</w:t>
      </w:r>
      <w:r w:rsidRPr="00BA3701">
        <w:rPr>
          <w:rFonts w:ascii="宋体" w:hAnsi="宋体" w:cs="宋体"/>
          <w:kern w:val="0"/>
          <w:sz w:val="24"/>
          <w:shd w:val="clear" w:color="auto" w:fill="FFFFFF"/>
        </w:rPr>
        <w:t>代码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3311、3352、3391、3399。主要包括</w:t>
      </w:r>
      <w:r w:rsidRPr="00BA3701">
        <w:rPr>
          <w:rFonts w:ascii="宋体" w:hAnsi="宋体" w:cs="宋体"/>
          <w:kern w:val="0"/>
          <w:sz w:val="24"/>
          <w:shd w:val="clear" w:color="auto" w:fill="FFFFFF"/>
        </w:rPr>
        <w:t>金属结构制造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、</w:t>
      </w:r>
      <w:r w:rsidRPr="00BA3701">
        <w:rPr>
          <w:rFonts w:ascii="宋体" w:hAnsi="宋体" w:cs="宋体"/>
          <w:kern w:val="0"/>
          <w:sz w:val="24"/>
          <w:shd w:val="clear" w:color="auto" w:fill="FFFFFF"/>
        </w:rPr>
        <w:t>建筑装饰及水暖管道零件制造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、</w:t>
      </w:r>
      <w:r w:rsidRPr="00BA3701">
        <w:rPr>
          <w:rFonts w:ascii="宋体" w:hAnsi="宋体" w:cs="宋体"/>
          <w:kern w:val="0"/>
          <w:sz w:val="24"/>
          <w:shd w:val="clear" w:color="auto" w:fill="FFFFFF"/>
        </w:rPr>
        <w:t>黑色金属铸造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、</w:t>
      </w:r>
      <w:r w:rsidRPr="00BA3701">
        <w:rPr>
          <w:rFonts w:ascii="宋体" w:hAnsi="宋体" w:cs="宋体"/>
          <w:kern w:val="0"/>
          <w:sz w:val="24"/>
          <w:shd w:val="clear" w:color="auto" w:fill="FFFFFF"/>
        </w:rPr>
        <w:t>其他未列明金属制品制造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等。</w:t>
      </w:r>
    </w:p>
    <w:p w14:paraId="0D8984D0" w14:textId="77777777" w:rsidR="00BA3701" w:rsidRPr="00BA3701" w:rsidRDefault="00BA3701" w:rsidP="00BA3701">
      <w:pPr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</w:rPr>
      </w:pPr>
      <w:r w:rsidRPr="00BA3701">
        <w:rPr>
          <w:rFonts w:ascii="黑体" w:eastAsia="黑体" w:hAnsi="黑体" w:cs="仿宋" w:hint="eastAsia"/>
          <w:bCs/>
          <w:kern w:val="0"/>
          <w:sz w:val="24"/>
        </w:rPr>
        <w:t>十二、现代农业</w:t>
      </w:r>
    </w:p>
    <w:p w14:paraId="6FB8D103" w14:textId="77777777" w:rsidR="00BA3701" w:rsidRPr="000C4B2D" w:rsidRDefault="00BA3701" w:rsidP="00BA370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行业小类代码0111-0549。主要包括农业、林业、畜牧业、渔业及农林牧</w:t>
      </w:r>
      <w:proofErr w:type="gramStart"/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渔专业</w:t>
      </w:r>
      <w:proofErr w:type="gramEnd"/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及辅助性活动等。</w:t>
      </w:r>
    </w:p>
    <w:p w14:paraId="20375BCC" w14:textId="77777777" w:rsidR="00BA3701" w:rsidRPr="00BA3701" w:rsidRDefault="00BA3701" w:rsidP="00BA3701">
      <w:pPr>
        <w:spacing w:line="360" w:lineRule="auto"/>
        <w:ind w:firstLineChars="200" w:firstLine="480"/>
        <w:rPr>
          <w:rFonts w:ascii="黑体" w:eastAsia="黑体" w:hAnsi="黑体" w:cs="仿宋"/>
          <w:bCs/>
          <w:kern w:val="0"/>
          <w:sz w:val="24"/>
        </w:rPr>
      </w:pPr>
      <w:r w:rsidRPr="00BA3701">
        <w:rPr>
          <w:rFonts w:ascii="黑体" w:eastAsia="黑体" w:hAnsi="黑体" w:cs="仿宋" w:hint="eastAsia"/>
          <w:bCs/>
          <w:kern w:val="0"/>
          <w:sz w:val="24"/>
        </w:rPr>
        <w:t>十三、文化旅游</w:t>
      </w:r>
    </w:p>
    <w:p w14:paraId="06C976C2" w14:textId="77777777" w:rsidR="00BA3701" w:rsidRPr="00BA3701" w:rsidRDefault="00BA3701" w:rsidP="00BA3701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hd w:val="clear" w:color="auto" w:fill="FFFFFF"/>
        </w:rPr>
      </w:pP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主要是指通过文化或旅游经营活动盈利的企业。</w:t>
      </w:r>
    </w:p>
    <w:p w14:paraId="6EE43F50" w14:textId="32625088" w:rsidR="00230378" w:rsidRDefault="00BA3701" w:rsidP="00A526A5">
      <w:pPr>
        <w:spacing w:line="360" w:lineRule="auto"/>
        <w:ind w:firstLineChars="200" w:firstLine="480"/>
      </w:pP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注：本指导标准仅供参考，详细认定标准以《国民经济行业分类》（GB/T4754-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lastRenderedPageBreak/>
        <w:t>2017）、《战略性新兴产业重点产品和服务指导目录》（2016版，</w:t>
      </w:r>
      <w:proofErr w:type="gramStart"/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国家发改委</w:t>
      </w:r>
      <w:proofErr w:type="gramEnd"/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公告2017年第1号）、《战略性新兴产业分类（2018）》（国家统计局令第23号）、《</w:t>
      </w:r>
      <w:hyperlink r:id="rId8" w:tgtFrame="_blank" w:history="1">
        <w:r w:rsidRPr="00BA3701">
          <w:rPr>
            <w:rFonts w:ascii="宋体" w:hAnsi="宋体" w:cs="宋体" w:hint="eastAsia"/>
            <w:kern w:val="0"/>
            <w:sz w:val="24"/>
            <w:shd w:val="clear" w:color="auto" w:fill="FFFFFF"/>
          </w:rPr>
          <w:t>文化及相关产业分类（2018）</w:t>
        </w:r>
      </w:hyperlink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》（国统字〔</w:t>
      </w:r>
      <w:r w:rsidRPr="00BA3701">
        <w:rPr>
          <w:rFonts w:ascii="宋体" w:hAnsi="宋体" w:cs="宋体"/>
          <w:kern w:val="0"/>
          <w:sz w:val="24"/>
          <w:shd w:val="clear" w:color="auto" w:fill="FFFFFF"/>
        </w:rPr>
        <w:t>2018〕43号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）、《</w:t>
      </w:r>
      <w:hyperlink r:id="rId9" w:tgtFrame="_blank" w:history="1">
        <w:r w:rsidRPr="00BA3701">
          <w:rPr>
            <w:rFonts w:ascii="宋体" w:hAnsi="宋体" w:cs="宋体" w:hint="eastAsia"/>
            <w:kern w:val="0"/>
            <w:sz w:val="24"/>
            <w:shd w:val="clear" w:color="auto" w:fill="FFFFFF"/>
          </w:rPr>
          <w:t>国家旅游及相关产业统计分类（2018）</w:t>
        </w:r>
      </w:hyperlink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》（国统字〔</w:t>
      </w:r>
      <w:r w:rsidRPr="00BA3701">
        <w:rPr>
          <w:rFonts w:ascii="宋体" w:hAnsi="宋体" w:cs="宋体"/>
          <w:kern w:val="0"/>
          <w:sz w:val="24"/>
          <w:shd w:val="clear" w:color="auto" w:fill="FFFFFF"/>
        </w:rPr>
        <w:t>2018〕4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5</w:t>
      </w:r>
      <w:r w:rsidRPr="00BA3701">
        <w:rPr>
          <w:rFonts w:ascii="宋体" w:hAnsi="宋体" w:cs="宋体"/>
          <w:kern w:val="0"/>
          <w:sz w:val="24"/>
          <w:shd w:val="clear" w:color="auto" w:fill="FFFFFF"/>
        </w:rPr>
        <w:t>号</w:t>
      </w:r>
      <w:r w:rsidRPr="00BA3701">
        <w:rPr>
          <w:rFonts w:ascii="宋体" w:hAnsi="宋体" w:cs="宋体" w:hint="eastAsia"/>
          <w:kern w:val="0"/>
          <w:sz w:val="24"/>
          <w:shd w:val="clear" w:color="auto" w:fill="FFFFFF"/>
        </w:rPr>
        <w:t>）为依据。</w:t>
      </w:r>
      <w:bookmarkEnd w:id="3"/>
    </w:p>
    <w:sectPr w:rsidR="00230378" w:rsidSect="00D711B2">
      <w:footerReference w:type="default" r:id="rId10"/>
      <w:pgSz w:w="11906" w:h="16838"/>
      <w:pgMar w:top="1985" w:right="1644" w:bottom="1701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6B7A" w14:textId="77777777" w:rsidR="00142FF7" w:rsidRDefault="00142FF7" w:rsidP="00133933">
      <w:r>
        <w:separator/>
      </w:r>
    </w:p>
  </w:endnote>
  <w:endnote w:type="continuationSeparator" w:id="0">
    <w:p w14:paraId="6D83FF89" w14:textId="77777777" w:rsidR="00142FF7" w:rsidRDefault="00142FF7" w:rsidP="0013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9985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D0AFCB1" w14:textId="22CF7ED7" w:rsidR="00D711B2" w:rsidRPr="00D711B2" w:rsidRDefault="00D711B2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D711B2">
          <w:rPr>
            <w:rFonts w:ascii="Times New Roman" w:hAnsi="Times New Roman"/>
            <w:sz w:val="24"/>
            <w:szCs w:val="24"/>
          </w:rPr>
          <w:fldChar w:fldCharType="begin"/>
        </w:r>
        <w:r w:rsidRPr="00D711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711B2">
          <w:rPr>
            <w:rFonts w:ascii="Times New Roman" w:hAnsi="Times New Roman"/>
            <w:sz w:val="24"/>
            <w:szCs w:val="24"/>
          </w:rPr>
          <w:fldChar w:fldCharType="separate"/>
        </w:r>
        <w:r w:rsidRPr="00D711B2">
          <w:rPr>
            <w:rFonts w:ascii="Times New Roman" w:hAnsi="Times New Roman"/>
            <w:sz w:val="24"/>
            <w:szCs w:val="24"/>
            <w:lang w:val="zh-CN"/>
          </w:rPr>
          <w:t>2</w:t>
        </w:r>
        <w:r w:rsidRPr="00D711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18EB043" w14:textId="77777777" w:rsidR="00D711B2" w:rsidRDefault="00D711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765A" w14:textId="77777777" w:rsidR="00142FF7" w:rsidRDefault="00142FF7" w:rsidP="00133933">
      <w:r>
        <w:separator/>
      </w:r>
    </w:p>
  </w:footnote>
  <w:footnote w:type="continuationSeparator" w:id="0">
    <w:p w14:paraId="219566E2" w14:textId="77777777" w:rsidR="00142FF7" w:rsidRDefault="00142FF7" w:rsidP="0013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01"/>
    <w:rsid w:val="00133933"/>
    <w:rsid w:val="00142FF7"/>
    <w:rsid w:val="00230378"/>
    <w:rsid w:val="00622982"/>
    <w:rsid w:val="00697B9C"/>
    <w:rsid w:val="006F0AF3"/>
    <w:rsid w:val="00A526A5"/>
    <w:rsid w:val="00BA3701"/>
    <w:rsid w:val="00D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3032C"/>
  <w15:chartTrackingRefBased/>
  <w15:docId w15:val="{5BBC9F8D-F4BE-487F-943A-DA29F3B6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7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rsid w:val="00BA370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汇编标题 字符"/>
    <w:link w:val="a6"/>
    <w:semiHidden/>
    <w:locked/>
    <w:rsid w:val="00BA3701"/>
    <w:rPr>
      <w:rFonts w:ascii="方正小标宋简体" w:eastAsia="方正小标宋简体"/>
      <w:sz w:val="36"/>
      <w:szCs w:val="36"/>
    </w:rPr>
  </w:style>
  <w:style w:type="paragraph" w:customStyle="1" w:styleId="a6">
    <w:name w:val="汇编标题"/>
    <w:basedOn w:val="a"/>
    <w:link w:val="a5"/>
    <w:semiHidden/>
    <w:qFormat/>
    <w:rsid w:val="00BA3701"/>
    <w:pPr>
      <w:spacing w:line="560" w:lineRule="exact"/>
      <w:jc w:val="center"/>
      <w:outlineLvl w:val="0"/>
    </w:pPr>
    <w:rPr>
      <w:rFonts w:ascii="方正小标宋简体" w:eastAsia="方正小标宋简体" w:hAnsiTheme="minorHAnsi" w:cstheme="minorBidi"/>
      <w:sz w:val="36"/>
      <w:szCs w:val="36"/>
    </w:rPr>
  </w:style>
  <w:style w:type="paragraph" w:customStyle="1" w:styleId="yijizhangjie">
    <w:name w:val="yijizhangjie"/>
    <w:basedOn w:val="a6"/>
    <w:link w:val="yijizhangjie0"/>
    <w:qFormat/>
    <w:rsid w:val="00BA3701"/>
  </w:style>
  <w:style w:type="character" w:customStyle="1" w:styleId="yijizhangjie0">
    <w:name w:val="yijizhangjie 字符"/>
    <w:basedOn w:val="a5"/>
    <w:link w:val="yijizhangjie"/>
    <w:rsid w:val="00BA3701"/>
    <w:rPr>
      <w:rFonts w:ascii="方正小标宋简体" w:eastAsia="方正小标宋简体"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13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33933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3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339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.gov.cn/statsinfo/auto2073/201805/t20180509_159833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ts.gov.cn/statsinfo/auto2073/201805/t20180530_160116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s.gov.cn/statsinfo/auto2073/201805/t20180509_1598330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tats.gov.cn/statsinfo/auto2073/201805/t20180530_160116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焦永盛</dc:creator>
  <cp:keywords/>
  <dc:description/>
  <cp:lastModifiedBy>焦永盛 礼杉</cp:lastModifiedBy>
  <cp:revision>4</cp:revision>
  <dcterms:created xsi:type="dcterms:W3CDTF">2020-03-19T03:16:00Z</dcterms:created>
  <dcterms:modified xsi:type="dcterms:W3CDTF">2021-10-14T13:24:00Z</dcterms:modified>
</cp:coreProperties>
</file>